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BCA6" w14:textId="77777777" w:rsidR="005D2A9D" w:rsidRPr="00326CA2" w:rsidRDefault="005D2A9D">
      <w:pPr>
        <w:rPr>
          <w:sz w:val="32"/>
          <w:szCs w:val="32"/>
        </w:rPr>
      </w:pPr>
    </w:p>
    <w:p w14:paraId="76EDBBA7" w14:textId="18BAA9BC" w:rsidR="00A11CBD" w:rsidRPr="00AC24C9" w:rsidRDefault="005815C4" w:rsidP="00AC24C9">
      <w:pPr>
        <w:jc w:val="center"/>
        <w:rPr>
          <w:b/>
          <w:bCs/>
          <w:sz w:val="32"/>
          <w:szCs w:val="32"/>
        </w:rPr>
      </w:pPr>
      <w:r w:rsidRPr="00AC24C9">
        <w:rPr>
          <w:b/>
          <w:bCs/>
          <w:sz w:val="32"/>
          <w:szCs w:val="32"/>
        </w:rPr>
        <w:t xml:space="preserve">COMPILATION:  </w:t>
      </w:r>
      <w:r w:rsidR="00AC24C9" w:rsidRPr="00AC24C9">
        <w:rPr>
          <w:b/>
          <w:bCs/>
          <w:sz w:val="32"/>
          <w:szCs w:val="32"/>
        </w:rPr>
        <w:t xml:space="preserve">38 </w:t>
      </w:r>
      <w:r w:rsidR="005D2A9D" w:rsidRPr="00AC24C9">
        <w:rPr>
          <w:b/>
          <w:bCs/>
          <w:sz w:val="32"/>
          <w:szCs w:val="32"/>
        </w:rPr>
        <w:t>Exit Survey</w:t>
      </w:r>
      <w:r w:rsidR="00AC24C9" w:rsidRPr="00AC24C9">
        <w:rPr>
          <w:b/>
          <w:bCs/>
          <w:sz w:val="32"/>
          <w:szCs w:val="32"/>
        </w:rPr>
        <w:t>s</w:t>
      </w:r>
      <w:r w:rsidR="005D2A9D" w:rsidRPr="00AC24C9">
        <w:rPr>
          <w:b/>
          <w:bCs/>
          <w:sz w:val="32"/>
          <w:szCs w:val="32"/>
        </w:rPr>
        <w:t xml:space="preserve"> </w:t>
      </w:r>
      <w:r w:rsidR="00A60E9F">
        <w:rPr>
          <w:b/>
          <w:bCs/>
          <w:sz w:val="32"/>
          <w:szCs w:val="32"/>
        </w:rPr>
        <w:t>from</w:t>
      </w:r>
      <w:r w:rsidR="005D2A9D" w:rsidRPr="00AC24C9">
        <w:rPr>
          <w:b/>
          <w:bCs/>
          <w:sz w:val="32"/>
          <w:szCs w:val="32"/>
        </w:rPr>
        <w:t xml:space="preserve"> </w:t>
      </w:r>
      <w:r w:rsidR="00AC24C9" w:rsidRPr="00AC24C9">
        <w:rPr>
          <w:b/>
          <w:bCs/>
          <w:sz w:val="32"/>
          <w:szCs w:val="32"/>
        </w:rPr>
        <w:t>Tour</w:t>
      </w:r>
      <w:r w:rsidR="00A60E9F">
        <w:rPr>
          <w:b/>
          <w:bCs/>
          <w:sz w:val="32"/>
          <w:szCs w:val="32"/>
        </w:rPr>
        <w:t>s</w:t>
      </w:r>
      <w:r w:rsidR="00AC24C9" w:rsidRPr="00AC24C9">
        <w:rPr>
          <w:b/>
          <w:bCs/>
          <w:sz w:val="32"/>
          <w:szCs w:val="32"/>
        </w:rPr>
        <w:t xml:space="preserve"> of 6 </w:t>
      </w:r>
      <w:r w:rsidR="005D2A9D" w:rsidRPr="00AC24C9">
        <w:rPr>
          <w:b/>
          <w:bCs/>
          <w:sz w:val="32"/>
          <w:szCs w:val="32"/>
        </w:rPr>
        <w:t>Mill &amp; Main</w:t>
      </w:r>
      <w:r w:rsidR="00AC24C9" w:rsidRPr="00AC24C9">
        <w:rPr>
          <w:b/>
          <w:bCs/>
          <w:sz w:val="32"/>
          <w:szCs w:val="32"/>
        </w:rPr>
        <w:t>, Suite 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5669"/>
        <w:gridCol w:w="683"/>
        <w:gridCol w:w="636"/>
        <w:gridCol w:w="1639"/>
        <w:gridCol w:w="532"/>
        <w:gridCol w:w="1083"/>
      </w:tblGrid>
      <w:tr w:rsidR="00A60E9F" w14:paraId="39962556" w14:textId="3F63CD40" w:rsidTr="00315212">
        <w:tc>
          <w:tcPr>
            <w:tcW w:w="548" w:type="dxa"/>
          </w:tcPr>
          <w:p w14:paraId="53B75C4A" w14:textId="332BE5F9" w:rsidR="00315212" w:rsidRPr="00351AB4" w:rsidRDefault="00315212" w:rsidP="00CB42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69" w:type="dxa"/>
          </w:tcPr>
          <w:p w14:paraId="01FEDC77" w14:textId="0A860D42" w:rsidR="00315212" w:rsidRPr="00351AB4" w:rsidRDefault="00315212" w:rsidP="00F34FC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14:paraId="295C7D53" w14:textId="36CFBC8E" w:rsidR="00315212" w:rsidRPr="00CB4292" w:rsidRDefault="00315212" w:rsidP="00CB4292">
            <w:pPr>
              <w:jc w:val="center"/>
              <w:rPr>
                <w:b/>
                <w:bCs/>
              </w:rPr>
            </w:pPr>
            <w:r w:rsidRPr="00CB4292">
              <w:rPr>
                <w:b/>
                <w:bCs/>
              </w:rPr>
              <w:t>YES</w:t>
            </w:r>
          </w:p>
        </w:tc>
        <w:tc>
          <w:tcPr>
            <w:tcW w:w="636" w:type="dxa"/>
          </w:tcPr>
          <w:p w14:paraId="5C40A68E" w14:textId="4AC5FAFE" w:rsidR="00315212" w:rsidRPr="00CB4292" w:rsidRDefault="00315212" w:rsidP="00CB4292">
            <w:pPr>
              <w:jc w:val="center"/>
              <w:rPr>
                <w:b/>
                <w:bCs/>
              </w:rPr>
            </w:pPr>
            <w:r w:rsidRPr="00CB4292">
              <w:rPr>
                <w:b/>
                <w:bCs/>
              </w:rPr>
              <w:t>NO</w:t>
            </w:r>
          </w:p>
        </w:tc>
        <w:tc>
          <w:tcPr>
            <w:tcW w:w="1639" w:type="dxa"/>
          </w:tcPr>
          <w:p w14:paraId="3742786B" w14:textId="7EC96DE8" w:rsidR="00315212" w:rsidRPr="00CB4292" w:rsidRDefault="00315212" w:rsidP="00CB4292">
            <w:pPr>
              <w:jc w:val="center"/>
              <w:rPr>
                <w:b/>
                <w:bCs/>
              </w:rPr>
            </w:pPr>
            <w:r w:rsidRPr="00CB4292">
              <w:rPr>
                <w:b/>
                <w:bCs/>
              </w:rPr>
              <w:t>MAYBE</w:t>
            </w:r>
          </w:p>
        </w:tc>
        <w:tc>
          <w:tcPr>
            <w:tcW w:w="532" w:type="dxa"/>
          </w:tcPr>
          <w:p w14:paraId="0C126AC1" w14:textId="45072333" w:rsidR="00315212" w:rsidRPr="00CB4292" w:rsidRDefault="00315212" w:rsidP="00CB4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?</w:t>
            </w:r>
          </w:p>
        </w:tc>
        <w:tc>
          <w:tcPr>
            <w:tcW w:w="1083" w:type="dxa"/>
          </w:tcPr>
          <w:p w14:paraId="72C5D9FA" w14:textId="6B0DDD1C" w:rsidR="00315212" w:rsidRPr="00CB4292" w:rsidRDefault="00315212" w:rsidP="00CB4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</w:tr>
      <w:tr w:rsidR="00A60E9F" w14:paraId="74D45BA5" w14:textId="2B4841D5" w:rsidTr="00315212">
        <w:trPr>
          <w:trHeight w:val="467"/>
        </w:trPr>
        <w:tc>
          <w:tcPr>
            <w:tcW w:w="548" w:type="dxa"/>
          </w:tcPr>
          <w:p w14:paraId="4129B6AD" w14:textId="7913639B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69" w:type="dxa"/>
          </w:tcPr>
          <w:p w14:paraId="5023290F" w14:textId="2CFD8A91" w:rsidR="00315212" w:rsidRPr="00A11CBD" w:rsidRDefault="00315212" w:rsidP="00CB4292">
            <w:pPr>
              <w:rPr>
                <w:b/>
                <w:bCs/>
              </w:rPr>
            </w:pPr>
            <w:r w:rsidRPr="00A11CBD">
              <w:rPr>
                <w:rFonts w:asciiTheme="minorHAnsi" w:hAnsiTheme="minorHAnsi" w:cstheme="minorHAnsi"/>
              </w:rPr>
              <w:t xml:space="preserve">Can you envision this space as inviting and comfortable?  </w:t>
            </w:r>
          </w:p>
        </w:tc>
        <w:tc>
          <w:tcPr>
            <w:tcW w:w="683" w:type="dxa"/>
          </w:tcPr>
          <w:p w14:paraId="6FEB15F7" w14:textId="5F25059F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3</w:t>
            </w:r>
            <w:r w:rsidR="00A60E9F">
              <w:rPr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14:paraId="28B685B0" w14:textId="05FDDA98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-</w:t>
            </w:r>
          </w:p>
        </w:tc>
        <w:tc>
          <w:tcPr>
            <w:tcW w:w="1639" w:type="dxa"/>
          </w:tcPr>
          <w:p w14:paraId="7D338C92" w14:textId="76B7BB9A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-</w:t>
            </w:r>
          </w:p>
        </w:tc>
        <w:tc>
          <w:tcPr>
            <w:tcW w:w="532" w:type="dxa"/>
          </w:tcPr>
          <w:p w14:paraId="3DA4C2DD" w14:textId="12A19B2B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14:paraId="0E126585" w14:textId="3A3B5E68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0E9F" w14:paraId="2969818E" w14:textId="72CD4A53" w:rsidTr="00315212">
        <w:trPr>
          <w:trHeight w:val="440"/>
        </w:trPr>
        <w:tc>
          <w:tcPr>
            <w:tcW w:w="548" w:type="dxa"/>
          </w:tcPr>
          <w:p w14:paraId="7A2095B3" w14:textId="77166D2D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69" w:type="dxa"/>
          </w:tcPr>
          <w:p w14:paraId="11CCAE19" w14:textId="38D129BB" w:rsidR="00315212" w:rsidRPr="00A11CBD" w:rsidRDefault="00315212" w:rsidP="00CB4292">
            <w:pPr>
              <w:rPr>
                <w:b/>
                <w:bCs/>
              </w:rPr>
            </w:pPr>
            <w:r w:rsidRPr="00A11CBD">
              <w:rPr>
                <w:rFonts w:asciiTheme="minorHAnsi" w:hAnsiTheme="minorHAnsi" w:cstheme="minorHAnsi"/>
              </w:rPr>
              <w:t xml:space="preserve">Do you plan to  join in senior activities this year ?  </w:t>
            </w:r>
          </w:p>
        </w:tc>
        <w:tc>
          <w:tcPr>
            <w:tcW w:w="683" w:type="dxa"/>
          </w:tcPr>
          <w:p w14:paraId="743FB0F2" w14:textId="2742C11F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23</w:t>
            </w:r>
          </w:p>
        </w:tc>
        <w:tc>
          <w:tcPr>
            <w:tcW w:w="636" w:type="dxa"/>
          </w:tcPr>
          <w:p w14:paraId="4A743923" w14:textId="007C9563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5</w:t>
            </w:r>
          </w:p>
        </w:tc>
        <w:tc>
          <w:tcPr>
            <w:tcW w:w="1639" w:type="dxa"/>
          </w:tcPr>
          <w:p w14:paraId="67C0CC0E" w14:textId="503051CF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14:paraId="6A6114D8" w14:textId="0E702653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1083" w:type="dxa"/>
          </w:tcPr>
          <w:p w14:paraId="48A93608" w14:textId="69E35971" w:rsidR="00315212" w:rsidRPr="00315212" w:rsidRDefault="000F3FBE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60E9F" w14:paraId="1CD7E6C6" w14:textId="1E8AAFB1" w:rsidTr="00315212">
        <w:trPr>
          <w:trHeight w:val="710"/>
        </w:trPr>
        <w:tc>
          <w:tcPr>
            <w:tcW w:w="548" w:type="dxa"/>
          </w:tcPr>
          <w:p w14:paraId="7D2D9BEC" w14:textId="3EDEED44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69" w:type="dxa"/>
          </w:tcPr>
          <w:p w14:paraId="4F9BEB51" w14:textId="4C223C44" w:rsidR="00315212" w:rsidRPr="00A11CBD" w:rsidRDefault="00315212" w:rsidP="00A11CBD">
            <w:pPr>
              <w:rPr>
                <w:rFonts w:asciiTheme="minorHAnsi" w:eastAsia="Times New Roman" w:hAnsiTheme="minorHAnsi" w:cstheme="minorHAnsi"/>
              </w:rPr>
            </w:pPr>
            <w:r w:rsidRPr="00A11CBD">
              <w:rPr>
                <w:rFonts w:asciiTheme="minorHAnsi" w:eastAsia="Times New Roman" w:hAnsiTheme="minorHAnsi" w:cstheme="minorHAnsi"/>
              </w:rPr>
              <w:t xml:space="preserve">Would this space increase senior participation and therefore benefit those who utilize the COA programs?   </w:t>
            </w:r>
          </w:p>
        </w:tc>
        <w:tc>
          <w:tcPr>
            <w:tcW w:w="683" w:type="dxa"/>
          </w:tcPr>
          <w:p w14:paraId="2B9F6E40" w14:textId="65FC8932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35</w:t>
            </w:r>
          </w:p>
        </w:tc>
        <w:tc>
          <w:tcPr>
            <w:tcW w:w="636" w:type="dxa"/>
          </w:tcPr>
          <w:p w14:paraId="1E554F57" w14:textId="01A5009B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-</w:t>
            </w:r>
          </w:p>
        </w:tc>
        <w:tc>
          <w:tcPr>
            <w:tcW w:w="1639" w:type="dxa"/>
          </w:tcPr>
          <w:p w14:paraId="49D17806" w14:textId="330A143C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2</w:t>
            </w:r>
          </w:p>
        </w:tc>
        <w:tc>
          <w:tcPr>
            <w:tcW w:w="532" w:type="dxa"/>
          </w:tcPr>
          <w:p w14:paraId="03F65999" w14:textId="102B5833" w:rsidR="00315212" w:rsidRPr="00315212" w:rsidRDefault="000F3FBE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14:paraId="4982EA86" w14:textId="77EBBF4A" w:rsidR="00315212" w:rsidRPr="00A60E9F" w:rsidRDefault="00A60E9F" w:rsidP="00A60E9F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60E9F">
              <w:rPr>
                <w:sz w:val="28"/>
                <w:szCs w:val="28"/>
              </w:rPr>
              <w:t>1</w:t>
            </w:r>
          </w:p>
        </w:tc>
      </w:tr>
      <w:tr w:rsidR="00A60E9F" w14:paraId="2A182E97" w14:textId="3E6BEC9F" w:rsidTr="00315212">
        <w:trPr>
          <w:trHeight w:val="647"/>
        </w:trPr>
        <w:tc>
          <w:tcPr>
            <w:tcW w:w="548" w:type="dxa"/>
          </w:tcPr>
          <w:p w14:paraId="3F72CB87" w14:textId="23F1B22D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69" w:type="dxa"/>
          </w:tcPr>
          <w:p w14:paraId="21BD0981" w14:textId="65664654" w:rsidR="00315212" w:rsidRPr="00351AB4" w:rsidRDefault="00315212" w:rsidP="00315212">
            <w:pPr>
              <w:rPr>
                <w:b/>
                <w:bCs/>
                <w:sz w:val="32"/>
                <w:szCs w:val="32"/>
              </w:rPr>
            </w:pPr>
            <w:r w:rsidRPr="00315212">
              <w:rPr>
                <w:rFonts w:asciiTheme="minorHAnsi" w:hAnsiTheme="minorHAnsi" w:cstheme="minorHAnsi"/>
              </w:rPr>
              <w:t>Would you attend more classes if current programming increased in scope and variety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83" w:type="dxa"/>
          </w:tcPr>
          <w:p w14:paraId="6C226FF4" w14:textId="6452A963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32</w:t>
            </w:r>
          </w:p>
        </w:tc>
        <w:tc>
          <w:tcPr>
            <w:tcW w:w="636" w:type="dxa"/>
          </w:tcPr>
          <w:p w14:paraId="002DD888" w14:textId="5E79E210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4*</w:t>
            </w:r>
          </w:p>
        </w:tc>
        <w:tc>
          <w:tcPr>
            <w:tcW w:w="1639" w:type="dxa"/>
          </w:tcPr>
          <w:p w14:paraId="79D89AAA" w14:textId="3526DC25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14:paraId="05B273FC" w14:textId="1254373B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</w:tcPr>
          <w:p w14:paraId="4D6176B6" w14:textId="3B846DAC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9F" w14:paraId="6294111B" w14:textId="2F1413FD" w:rsidTr="00315212">
        <w:trPr>
          <w:trHeight w:val="413"/>
        </w:trPr>
        <w:tc>
          <w:tcPr>
            <w:tcW w:w="548" w:type="dxa"/>
          </w:tcPr>
          <w:p w14:paraId="65C96FA9" w14:textId="56EC6056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69" w:type="dxa"/>
          </w:tcPr>
          <w:p w14:paraId="7CC0187D" w14:textId="3159BC27" w:rsidR="00315212" w:rsidRPr="00315212" w:rsidRDefault="00315212" w:rsidP="00A11CBD">
            <w:pPr>
              <w:rPr>
                <w:b/>
                <w:bCs/>
              </w:rPr>
            </w:pPr>
            <w:r w:rsidRPr="00315212">
              <w:rPr>
                <w:rFonts w:asciiTheme="minorHAnsi" w:hAnsiTheme="minorHAnsi" w:cstheme="minorHAnsi"/>
                <w:color w:val="000000"/>
              </w:rPr>
              <w:t>Was today’s access to the building adequate?</w:t>
            </w:r>
          </w:p>
        </w:tc>
        <w:tc>
          <w:tcPr>
            <w:tcW w:w="683" w:type="dxa"/>
          </w:tcPr>
          <w:p w14:paraId="7078781B" w14:textId="76C16FB8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33</w:t>
            </w:r>
          </w:p>
        </w:tc>
        <w:tc>
          <w:tcPr>
            <w:tcW w:w="636" w:type="dxa"/>
          </w:tcPr>
          <w:p w14:paraId="58A49805" w14:textId="75E7E512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2</w:t>
            </w:r>
          </w:p>
        </w:tc>
        <w:tc>
          <w:tcPr>
            <w:tcW w:w="1639" w:type="dxa"/>
          </w:tcPr>
          <w:p w14:paraId="3D68ED87" w14:textId="5C4BCDDC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14:paraId="7D6D3B97" w14:textId="62702444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14:paraId="304F8BA8" w14:textId="52E69AC4" w:rsidR="00315212" w:rsidRPr="00315212" w:rsidRDefault="00A60E9F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0E9F" w14:paraId="68AE4E98" w14:textId="76AD6F17" w:rsidTr="00315212">
        <w:trPr>
          <w:trHeight w:val="512"/>
        </w:trPr>
        <w:tc>
          <w:tcPr>
            <w:tcW w:w="548" w:type="dxa"/>
          </w:tcPr>
          <w:p w14:paraId="16332A2B" w14:textId="6A3B1BF4" w:rsidR="00315212" w:rsidRPr="00351AB4" w:rsidRDefault="00315212" w:rsidP="00CB42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69" w:type="dxa"/>
          </w:tcPr>
          <w:p w14:paraId="65611F62" w14:textId="44DEFF00" w:rsidR="00315212" w:rsidRPr="00315212" w:rsidRDefault="00315212" w:rsidP="00A11CBD">
            <w:pPr>
              <w:rPr>
                <w:b/>
                <w:bCs/>
              </w:rPr>
            </w:pPr>
            <w:r w:rsidRPr="00315212">
              <w:rPr>
                <w:rFonts w:asciiTheme="minorHAnsi" w:hAnsiTheme="minorHAnsi" w:cstheme="minorHAnsi"/>
              </w:rPr>
              <w:t>Is a downtown location preferable to the current location at the Maynard Golf Course, e.g., walkable, closer proximity to stores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83" w:type="dxa"/>
          </w:tcPr>
          <w:p w14:paraId="59FDE5FD" w14:textId="24CBA9CD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3</w:t>
            </w:r>
            <w:r w:rsidR="00573A4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14:paraId="52CB667D" w14:textId="48008CD7" w:rsidR="00315212" w:rsidRPr="00315212" w:rsidRDefault="00573A4D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7C6D109E" w14:textId="6E69207E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14:paraId="7F238B4F" w14:textId="52107D8E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 w:rsidRPr="00315212">
              <w:rPr>
                <w:sz w:val="28"/>
                <w:szCs w:val="28"/>
              </w:rPr>
              <w:t>-</w:t>
            </w:r>
          </w:p>
        </w:tc>
        <w:tc>
          <w:tcPr>
            <w:tcW w:w="532" w:type="dxa"/>
          </w:tcPr>
          <w:p w14:paraId="11A4571B" w14:textId="51EB37BD" w:rsidR="00315212" w:rsidRPr="00315212" w:rsidRDefault="000F3FBE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3" w:type="dxa"/>
          </w:tcPr>
          <w:p w14:paraId="768BB4FF" w14:textId="76DDD53E" w:rsidR="00315212" w:rsidRPr="00315212" w:rsidRDefault="00315212" w:rsidP="00AC24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94E8269" w14:textId="77777777" w:rsidR="00315212" w:rsidRDefault="00315212" w:rsidP="00A11CB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4213"/>
        <w:gridCol w:w="736"/>
        <w:gridCol w:w="654"/>
        <w:gridCol w:w="423"/>
        <w:gridCol w:w="1524"/>
        <w:gridCol w:w="1713"/>
        <w:gridCol w:w="1057"/>
      </w:tblGrid>
      <w:tr w:rsidR="005F6364" w14:paraId="6A5C1ABF" w14:textId="540F9C00" w:rsidTr="005F6364">
        <w:trPr>
          <w:trHeight w:val="665"/>
        </w:trPr>
        <w:tc>
          <w:tcPr>
            <w:tcW w:w="472" w:type="dxa"/>
          </w:tcPr>
          <w:p w14:paraId="184630D9" w14:textId="7711B282" w:rsidR="005F6364" w:rsidRPr="005F6364" w:rsidRDefault="005F6364" w:rsidP="00A11CBD">
            <w:pPr>
              <w:rPr>
                <w:b/>
                <w:bCs/>
                <w:sz w:val="32"/>
                <w:szCs w:val="32"/>
              </w:rPr>
            </w:pPr>
            <w:r w:rsidRPr="005F6364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293" w:type="dxa"/>
          </w:tcPr>
          <w:p w14:paraId="57CCB186" w14:textId="63CD2B96" w:rsidR="005F6364" w:rsidRDefault="005F6364" w:rsidP="00E9559E">
            <w:pPr>
              <w:rPr>
                <w:b/>
                <w:bCs/>
              </w:rPr>
            </w:pPr>
            <w:r w:rsidRPr="005F6364">
              <w:rPr>
                <w:rFonts w:asciiTheme="minorHAnsi" w:hAnsiTheme="minorHAnsi" w:cstheme="minorHAnsi"/>
                <w:color w:val="000000"/>
              </w:rPr>
              <w:t xml:space="preserve">How would you  travel to a Senior Center in this location?  Circle all that might apply. </w:t>
            </w:r>
          </w:p>
        </w:tc>
        <w:tc>
          <w:tcPr>
            <w:tcW w:w="630" w:type="dxa"/>
          </w:tcPr>
          <w:p w14:paraId="62C34BF7" w14:textId="3A6C42B2" w:rsidR="005F6364" w:rsidRDefault="005F6364" w:rsidP="005F6364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>VAN</w:t>
            </w:r>
          </w:p>
        </w:tc>
        <w:tc>
          <w:tcPr>
            <w:tcW w:w="1080" w:type="dxa"/>
            <w:gridSpan w:val="2"/>
          </w:tcPr>
          <w:p w14:paraId="794622A3" w14:textId="05B7BD7C" w:rsidR="005F6364" w:rsidRDefault="005F6364" w:rsidP="005F6364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>WALK</w:t>
            </w:r>
          </w:p>
        </w:tc>
        <w:tc>
          <w:tcPr>
            <w:tcW w:w="1530" w:type="dxa"/>
          </w:tcPr>
          <w:p w14:paraId="12ABB43D" w14:textId="0B41951C" w:rsidR="005F6364" w:rsidRDefault="005F6364" w:rsidP="005F6364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 xml:space="preserve">PRIVATE </w:t>
            </w:r>
            <w:r w:rsidR="00E9559E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CAR</w:t>
            </w:r>
          </w:p>
        </w:tc>
        <w:tc>
          <w:tcPr>
            <w:tcW w:w="1728" w:type="dxa"/>
          </w:tcPr>
          <w:p w14:paraId="602E46B9" w14:textId="162C14F9" w:rsidR="005F6364" w:rsidRDefault="005F6364" w:rsidP="005F6364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>RIDE WITH FRIEND</w:t>
            </w:r>
          </w:p>
        </w:tc>
        <w:tc>
          <w:tcPr>
            <w:tcW w:w="1057" w:type="dxa"/>
          </w:tcPr>
          <w:p w14:paraId="75E09C9D" w14:textId="76689B5B" w:rsidR="005F6364" w:rsidRDefault="005F6364" w:rsidP="005F6364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</w:rPr>
              <w:t>BIKE**</w:t>
            </w:r>
          </w:p>
        </w:tc>
      </w:tr>
      <w:tr w:rsidR="005F6364" w14:paraId="3FC76E62" w14:textId="44E53376" w:rsidTr="005F6364">
        <w:trPr>
          <w:trHeight w:val="575"/>
        </w:trPr>
        <w:tc>
          <w:tcPr>
            <w:tcW w:w="472" w:type="dxa"/>
          </w:tcPr>
          <w:p w14:paraId="6CBBD9DF" w14:textId="77777777" w:rsidR="005F6364" w:rsidRPr="005F6364" w:rsidRDefault="005F6364" w:rsidP="00A11CB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93" w:type="dxa"/>
          </w:tcPr>
          <w:p w14:paraId="7DA22C48" w14:textId="77777777" w:rsidR="005F6364" w:rsidRDefault="005F6364" w:rsidP="00A11CBD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14:paraId="5189B221" w14:textId="7E6A4654" w:rsidR="005F6364" w:rsidRPr="005F6364" w:rsidRDefault="005F6364" w:rsidP="005F6364">
            <w:pPr>
              <w:spacing w:before="120"/>
              <w:jc w:val="center"/>
              <w:rPr>
                <w:sz w:val="28"/>
                <w:szCs w:val="28"/>
              </w:rPr>
            </w:pPr>
            <w:r w:rsidRPr="005F6364">
              <w:rPr>
                <w:sz w:val="28"/>
                <w:szCs w:val="28"/>
              </w:rPr>
              <w:t>11</w:t>
            </w:r>
          </w:p>
        </w:tc>
        <w:tc>
          <w:tcPr>
            <w:tcW w:w="654" w:type="dxa"/>
          </w:tcPr>
          <w:p w14:paraId="2A836C17" w14:textId="2E6CD452" w:rsidR="005F6364" w:rsidRPr="005F6364" w:rsidRDefault="005F6364" w:rsidP="005F6364">
            <w:pPr>
              <w:spacing w:before="120"/>
              <w:jc w:val="center"/>
              <w:rPr>
                <w:sz w:val="28"/>
                <w:szCs w:val="28"/>
              </w:rPr>
            </w:pPr>
            <w:r w:rsidRPr="005F6364">
              <w:rPr>
                <w:sz w:val="28"/>
                <w:szCs w:val="28"/>
              </w:rPr>
              <w:t>12</w:t>
            </w:r>
          </w:p>
        </w:tc>
        <w:tc>
          <w:tcPr>
            <w:tcW w:w="1956" w:type="dxa"/>
            <w:gridSpan w:val="2"/>
          </w:tcPr>
          <w:p w14:paraId="0ED66881" w14:textId="26EAB79A" w:rsidR="005F6364" w:rsidRPr="005F6364" w:rsidRDefault="005F6364" w:rsidP="005F6364">
            <w:pPr>
              <w:spacing w:before="120"/>
              <w:jc w:val="center"/>
              <w:rPr>
                <w:sz w:val="28"/>
                <w:szCs w:val="28"/>
              </w:rPr>
            </w:pPr>
            <w:r w:rsidRPr="005F6364">
              <w:rPr>
                <w:sz w:val="28"/>
                <w:szCs w:val="28"/>
              </w:rPr>
              <w:t>27</w:t>
            </w:r>
          </w:p>
        </w:tc>
        <w:tc>
          <w:tcPr>
            <w:tcW w:w="1728" w:type="dxa"/>
          </w:tcPr>
          <w:p w14:paraId="5273CE8A" w14:textId="15925096" w:rsidR="005F6364" w:rsidRPr="005F6364" w:rsidRDefault="005F6364" w:rsidP="005F6364">
            <w:pPr>
              <w:spacing w:before="120"/>
              <w:jc w:val="center"/>
              <w:rPr>
                <w:sz w:val="28"/>
                <w:szCs w:val="28"/>
              </w:rPr>
            </w:pPr>
            <w:r w:rsidRPr="005F6364">
              <w:rPr>
                <w:sz w:val="28"/>
                <w:szCs w:val="28"/>
              </w:rPr>
              <w:t>9</w:t>
            </w:r>
          </w:p>
        </w:tc>
        <w:tc>
          <w:tcPr>
            <w:tcW w:w="1057" w:type="dxa"/>
          </w:tcPr>
          <w:p w14:paraId="27F41C98" w14:textId="44481E08" w:rsidR="005F6364" w:rsidRPr="005F6364" w:rsidRDefault="005F6364" w:rsidP="005F6364">
            <w:pPr>
              <w:spacing w:before="120"/>
              <w:jc w:val="center"/>
              <w:rPr>
                <w:sz w:val="28"/>
                <w:szCs w:val="28"/>
              </w:rPr>
            </w:pPr>
            <w:r w:rsidRPr="005F6364">
              <w:rPr>
                <w:sz w:val="28"/>
                <w:szCs w:val="28"/>
              </w:rPr>
              <w:t>2**</w:t>
            </w:r>
          </w:p>
        </w:tc>
      </w:tr>
    </w:tbl>
    <w:p w14:paraId="5E3893FA" w14:textId="6D423BA9" w:rsidR="009F734A" w:rsidRDefault="00AC24C9" w:rsidP="009B119B">
      <w:pPr>
        <w:rPr>
          <w:rFonts w:asciiTheme="minorHAnsi" w:hAnsiTheme="minorHAnsi" w:cstheme="minorHAnsi"/>
          <w:b/>
          <w:bCs/>
        </w:rPr>
      </w:pPr>
      <w:r w:rsidRPr="00AC24C9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AC24C9">
        <w:rPr>
          <w:rFonts w:asciiTheme="minorHAnsi" w:hAnsiTheme="minorHAnsi" w:cstheme="minorHAnsi"/>
          <w:b/>
          <w:bCs/>
        </w:rPr>
        <w:t xml:space="preserve"> </w:t>
      </w:r>
      <w:r w:rsidR="00A11CBD" w:rsidRPr="00AC24C9">
        <w:rPr>
          <w:rFonts w:asciiTheme="minorHAnsi" w:hAnsiTheme="minorHAnsi" w:cstheme="minorHAnsi"/>
          <w:b/>
          <w:bCs/>
        </w:rPr>
        <w:t>*</w:t>
      </w:r>
      <w:r>
        <w:rPr>
          <w:rFonts w:asciiTheme="minorHAnsi" w:hAnsiTheme="minorHAnsi" w:cstheme="minorHAnsi"/>
          <w:b/>
          <w:bCs/>
        </w:rPr>
        <w:t>a few</w:t>
      </w:r>
      <w:r w:rsidR="00A11CBD" w:rsidRPr="00AC24C9">
        <w:rPr>
          <w:rFonts w:asciiTheme="minorHAnsi" w:hAnsiTheme="minorHAnsi" w:cstheme="minorHAnsi"/>
          <w:b/>
          <w:bCs/>
        </w:rPr>
        <w:t xml:space="preserve"> survey participants were under the age of 62 and</w:t>
      </w:r>
      <w:r w:rsidRPr="00AC24C9">
        <w:rPr>
          <w:rFonts w:asciiTheme="minorHAnsi" w:hAnsiTheme="minorHAnsi" w:cstheme="minorHAnsi"/>
          <w:b/>
          <w:bCs/>
        </w:rPr>
        <w:t xml:space="preserve"> not</w:t>
      </w:r>
      <w:r w:rsidR="00A11CBD" w:rsidRPr="00AC24C9">
        <w:rPr>
          <w:rFonts w:asciiTheme="minorHAnsi" w:hAnsiTheme="minorHAnsi" w:cstheme="minorHAnsi"/>
          <w:b/>
          <w:bCs/>
        </w:rPr>
        <w:t xml:space="preserve"> yet </w:t>
      </w:r>
      <w:r w:rsidRPr="00AC24C9">
        <w:rPr>
          <w:rFonts w:asciiTheme="minorHAnsi" w:hAnsiTheme="minorHAnsi" w:cstheme="minorHAnsi"/>
          <w:b/>
          <w:bCs/>
        </w:rPr>
        <w:t xml:space="preserve">eligible to </w:t>
      </w:r>
      <w:r w:rsidR="00A11CBD" w:rsidRPr="00AC24C9">
        <w:rPr>
          <w:rFonts w:asciiTheme="minorHAnsi" w:hAnsiTheme="minorHAnsi" w:cstheme="minorHAnsi"/>
          <w:b/>
          <w:bCs/>
        </w:rPr>
        <w:t>attend the senior center</w:t>
      </w:r>
    </w:p>
    <w:p w14:paraId="20F7B9D5" w14:textId="77777777" w:rsidR="00F71544" w:rsidRPr="00F71544" w:rsidRDefault="00F71544" w:rsidP="00250D8D">
      <w:pPr>
        <w:pStyle w:val="ListParagraph"/>
        <w:rPr>
          <w:rFonts w:asciiTheme="minorHAnsi" w:hAnsiTheme="minorHAnsi" w:cstheme="minorHAnsi"/>
          <w:b/>
          <w:bCs/>
        </w:rPr>
      </w:pPr>
    </w:p>
    <w:p w14:paraId="66ACEFAA" w14:textId="77777777" w:rsidR="00C57D13" w:rsidRDefault="00C57D13" w:rsidP="00C57D13">
      <w:pPr>
        <w:rPr>
          <w:rFonts w:asciiTheme="minorHAnsi" w:hAnsiTheme="minorHAnsi" w:cstheme="minorHAnsi"/>
          <w:b/>
          <w:bCs/>
        </w:rPr>
      </w:pPr>
      <w:r w:rsidRPr="007B356D">
        <w:rPr>
          <w:rFonts w:asciiTheme="minorHAnsi" w:hAnsiTheme="minorHAnsi" w:cstheme="minorHAnsi"/>
          <w:b/>
          <w:bCs/>
          <w:i/>
          <w:iCs/>
          <w:sz w:val="28"/>
          <w:szCs w:val="28"/>
        </w:rPr>
        <w:t>8.</w:t>
      </w:r>
      <w:r>
        <w:t xml:space="preserve">  </w:t>
      </w:r>
      <w:r w:rsidRPr="0031381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What additional programs could be offered in this larger space?</w:t>
      </w:r>
    </w:p>
    <w:tbl>
      <w:tblPr>
        <w:tblStyle w:val="TableGrid"/>
        <w:tblW w:w="10940" w:type="dxa"/>
        <w:tblInd w:w="-5" w:type="dxa"/>
        <w:tblLook w:val="04A0" w:firstRow="1" w:lastRow="0" w:firstColumn="1" w:lastColumn="0" w:noHBand="0" w:noVBand="1"/>
      </w:tblPr>
      <w:tblGrid>
        <w:gridCol w:w="5470"/>
        <w:gridCol w:w="5470"/>
      </w:tblGrid>
      <w:tr w:rsidR="00C57D13" w14:paraId="6B4CB172" w14:textId="77777777" w:rsidTr="00526375">
        <w:trPr>
          <w:trHeight w:val="1799"/>
        </w:trPr>
        <w:tc>
          <w:tcPr>
            <w:tcW w:w="5470" w:type="dxa"/>
          </w:tcPr>
          <w:p w14:paraId="13734578" w14:textId="77777777" w:rsidR="00C57D13" w:rsidRPr="007B356D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 w:rsidRPr="007B356D">
              <w:rPr>
                <w:rFonts w:asciiTheme="minorHAnsi" w:hAnsiTheme="minorHAnsi" w:cstheme="minorHAnsi"/>
                <w:b/>
                <w:bCs/>
              </w:rPr>
              <w:t>Games and gatherings:</w:t>
            </w:r>
          </w:p>
          <w:p w14:paraId="483CD7F9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 w:rsidRPr="007B356D">
              <w:rPr>
                <w:rFonts w:asciiTheme="minorHAnsi" w:hAnsiTheme="minorHAnsi" w:cstheme="minorHAnsi"/>
              </w:rPr>
              <w:t xml:space="preserve">Game night, </w:t>
            </w:r>
            <w:r>
              <w:rPr>
                <w:rFonts w:asciiTheme="minorHAnsi" w:hAnsiTheme="minorHAnsi" w:cstheme="minorHAnsi"/>
              </w:rPr>
              <w:t>classes, gathering with more than 10 people!  Room to move.</w:t>
            </w:r>
          </w:p>
          <w:p w14:paraId="61363AF4" w14:textId="77777777" w:rsidR="00C57D13" w:rsidRPr="007B356D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Drop-in canasta.</w:t>
            </w:r>
          </w:p>
        </w:tc>
        <w:tc>
          <w:tcPr>
            <w:tcW w:w="5470" w:type="dxa"/>
          </w:tcPr>
          <w:p w14:paraId="78809820" w14:textId="77777777" w:rsidR="00C57D13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Activities:</w:t>
            </w:r>
          </w:p>
          <w:p w14:paraId="7858FCA2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dancing. Tai Chi.</w:t>
            </w:r>
          </w:p>
          <w:p w14:paraId="08E0BA2E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Something active, like line dancing, Zumba or aerobics, weight training.</w:t>
            </w:r>
          </w:p>
          <w:p w14:paraId="30533CC5" w14:textId="77777777" w:rsidR="00C57D13" w:rsidRPr="007B356D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in-person exercise programs.</w:t>
            </w:r>
          </w:p>
          <w:p w14:paraId="044F250A" w14:textId="77777777" w:rsidR="00C57D13" w:rsidRPr="007B356D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7D13" w14:paraId="203CBE57" w14:textId="77777777" w:rsidTr="00526375">
        <w:trPr>
          <w:trHeight w:val="1579"/>
        </w:trPr>
        <w:tc>
          <w:tcPr>
            <w:tcW w:w="5470" w:type="dxa"/>
          </w:tcPr>
          <w:p w14:paraId="784040D2" w14:textId="77777777" w:rsidR="00C57D13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 w:rsidRPr="007B356D">
              <w:rPr>
                <w:rFonts w:asciiTheme="minorHAnsi" w:hAnsiTheme="minorHAnsi" w:cstheme="minorHAnsi"/>
                <w:b/>
                <w:bCs/>
              </w:rPr>
              <w:t>Food and nutrition:</w:t>
            </w:r>
          </w:p>
          <w:p w14:paraId="5403B365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Weekly luncheon.  Maybe pot-luck lunches.</w:t>
            </w:r>
          </w:p>
          <w:p w14:paraId="2D061451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Outdoor barbecues.</w:t>
            </w:r>
          </w:p>
          <w:p w14:paraId="5D462D1C" w14:textId="77777777" w:rsidR="00C57D13" w:rsidRPr="007B356D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 cooking lessons.</w:t>
            </w:r>
          </w:p>
        </w:tc>
        <w:tc>
          <w:tcPr>
            <w:tcW w:w="5470" w:type="dxa"/>
          </w:tcPr>
          <w:p w14:paraId="683D6229" w14:textId="77777777" w:rsidR="00C57D13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Lectures and learning:</w:t>
            </w:r>
          </w:p>
          <w:p w14:paraId="15EBBAAE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 series in history, arts, and nature.</w:t>
            </w:r>
          </w:p>
          <w:p w14:paraId="0F655B63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Lectures on Maynard history.</w:t>
            </w:r>
          </w:p>
          <w:p w14:paraId="3E6FA4F4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 collections-historic displays of Maynard culture and the Mill.</w:t>
            </w:r>
          </w:p>
          <w:p w14:paraId="5C180320" w14:textId="77777777" w:rsidR="00C57D13" w:rsidRPr="00BF50DF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Revolving art gallery and exhibits.</w:t>
            </w:r>
          </w:p>
        </w:tc>
      </w:tr>
      <w:tr w:rsidR="00C57D13" w14:paraId="70D30A9C" w14:textId="77777777" w:rsidTr="00526375">
        <w:trPr>
          <w:trHeight w:val="1579"/>
        </w:trPr>
        <w:tc>
          <w:tcPr>
            <w:tcW w:w="5470" w:type="dxa"/>
          </w:tcPr>
          <w:p w14:paraId="555ECFAB" w14:textId="77777777" w:rsidR="00C57D13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Arts and crafts:</w:t>
            </w:r>
          </w:p>
          <w:p w14:paraId="3151B893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variety in arts and crafts classes.</w:t>
            </w:r>
          </w:p>
          <w:p w14:paraId="2722B6FF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Singing. Bell ringing. Music performance.</w:t>
            </w:r>
          </w:p>
          <w:p w14:paraId="79D31512" w14:textId="77777777" w:rsidR="00C57D13" w:rsidRPr="00BF50DF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Chorus.</w:t>
            </w:r>
          </w:p>
        </w:tc>
        <w:tc>
          <w:tcPr>
            <w:tcW w:w="5470" w:type="dxa"/>
          </w:tcPr>
          <w:p w14:paraId="31DC5BD6" w14:textId="77777777" w:rsidR="00C57D13" w:rsidRDefault="00C57D13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Readers and viewers:</w:t>
            </w:r>
          </w:p>
          <w:p w14:paraId="6DBBE3CD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Reader’s theatre.</w:t>
            </w:r>
          </w:p>
          <w:p w14:paraId="5C1F1F1D" w14:textId="77777777" w:rsidR="00C57D13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Daytime book group. </w:t>
            </w:r>
          </w:p>
          <w:p w14:paraId="30F98E40" w14:textId="77777777" w:rsidR="00C57D13" w:rsidRPr="00BF50DF" w:rsidRDefault="00C57D13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Movies (request from many participants).</w:t>
            </w:r>
          </w:p>
        </w:tc>
      </w:tr>
    </w:tbl>
    <w:p w14:paraId="6B4AE8F2" w14:textId="77777777" w:rsidR="00C57D13" w:rsidRDefault="00C57D13" w:rsidP="00C57D13">
      <w:pPr>
        <w:rPr>
          <w:rFonts w:asciiTheme="minorHAnsi" w:hAnsiTheme="minorHAnsi" w:cstheme="minorHAnsi"/>
        </w:rPr>
      </w:pPr>
      <w:r w:rsidRPr="00BF50DF">
        <w:rPr>
          <w:rFonts w:asciiTheme="minorHAnsi" w:hAnsiTheme="minorHAnsi" w:cstheme="minorHAnsi"/>
          <w:b/>
          <w:bCs/>
        </w:rPr>
        <w:t>Misc</w:t>
      </w:r>
      <w:r>
        <w:rPr>
          <w:rFonts w:asciiTheme="minorHAnsi" w:hAnsiTheme="minorHAnsi" w:cstheme="minorHAnsi"/>
          <w:b/>
          <w:bCs/>
        </w:rPr>
        <w:t xml:space="preserve">ellaneous: </w:t>
      </w:r>
      <w:r>
        <w:rPr>
          <w:rFonts w:asciiTheme="minorHAnsi" w:hAnsiTheme="minorHAnsi" w:cstheme="minorHAnsi"/>
        </w:rPr>
        <w:t>Involve younger kids.</w:t>
      </w:r>
    </w:p>
    <w:p w14:paraId="6A2F673B" w14:textId="77777777" w:rsidR="000F3FBE" w:rsidRDefault="000F3FBE" w:rsidP="000F3FBE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</w:p>
    <w:p w14:paraId="7AA0B8F5" w14:textId="77777777" w:rsidR="00F71544" w:rsidRDefault="00F71544" w:rsidP="000F3FBE">
      <w:pPr>
        <w:spacing w:after="0" w:line="240" w:lineRule="auto"/>
        <w:rPr>
          <w:b/>
          <w:bCs/>
          <w:sz w:val="32"/>
          <w:szCs w:val="32"/>
        </w:rPr>
      </w:pPr>
    </w:p>
    <w:p w14:paraId="643F2650" w14:textId="77777777" w:rsidR="00E33127" w:rsidRDefault="00E33127" w:rsidP="00F47C0A">
      <w:pP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</w:p>
    <w:p w14:paraId="07AF93E5" w14:textId="77777777" w:rsidR="00E33127" w:rsidRDefault="00E33127" w:rsidP="00F47C0A">
      <w:pP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</w:p>
    <w:p w14:paraId="15AA7159" w14:textId="034BA2C2" w:rsidR="00F47C0A" w:rsidRDefault="00F47C0A" w:rsidP="00F47C0A">
      <w:pP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 xml:space="preserve">9.  </w:t>
      </w:r>
      <w:r w:rsidRPr="00313810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>Are there advantages to this space compared to the existing senior center?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7C0A" w14:paraId="5D13CD47" w14:textId="77777777" w:rsidTr="00526375">
        <w:trPr>
          <w:trHeight w:val="1106"/>
        </w:trPr>
        <w:tc>
          <w:tcPr>
            <w:tcW w:w="10790" w:type="dxa"/>
          </w:tcPr>
          <w:p w14:paraId="46CB141C" w14:textId="77777777" w:rsidR="00F47C0A" w:rsidRDefault="00F47C0A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Proximity to downtown:</w:t>
            </w:r>
          </w:p>
          <w:p w14:paraId="77CF5986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 w:rsidRPr="00BF50DF">
              <w:rPr>
                <w:rFonts w:asciiTheme="minorHAnsi" w:hAnsiTheme="minorHAnsi" w:cstheme="minorHAnsi"/>
              </w:rPr>
              <w:t>We’d</w:t>
            </w:r>
            <w:r>
              <w:rPr>
                <w:rFonts w:asciiTheme="minorHAnsi" w:hAnsiTheme="minorHAnsi" w:cstheme="minorHAnsi"/>
              </w:rPr>
              <w:t xml:space="preserve"> come—closer, attractive.</w:t>
            </w:r>
          </w:p>
          <w:p w14:paraId="68AA6456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Absolutely, yes.  Central to Maynard vs being on the highway to Acton.</w:t>
            </w:r>
          </w:p>
          <w:p w14:paraId="6BD81E6B" w14:textId="77777777" w:rsidR="00F47C0A" w:rsidRPr="00BF50DF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Better space and more of it. </w:t>
            </w:r>
          </w:p>
        </w:tc>
      </w:tr>
      <w:tr w:rsidR="00F47C0A" w14:paraId="72245EC9" w14:textId="77777777" w:rsidTr="00526375">
        <w:trPr>
          <w:trHeight w:val="1250"/>
        </w:trPr>
        <w:tc>
          <w:tcPr>
            <w:tcW w:w="10790" w:type="dxa"/>
          </w:tcPr>
          <w:p w14:paraId="5BB717E6" w14:textId="77777777" w:rsidR="00F47C0A" w:rsidRDefault="00F47C0A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Activity and exercise:</w:t>
            </w:r>
          </w:p>
          <w:p w14:paraId="1A1CBD1B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yoga – not chair but on the floor.</w:t>
            </w:r>
          </w:p>
          <w:p w14:paraId="5B8F7386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Exercise programs away from dark bar in clubhouse.  Could have additional classes.</w:t>
            </w:r>
          </w:p>
          <w:p w14:paraId="294FB6CB" w14:textId="77777777" w:rsidR="00F47C0A" w:rsidRPr="00BF50DF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Activities are away from golfers, an </w:t>
            </w:r>
            <w:r>
              <w:rPr>
                <w:rFonts w:asciiTheme="minorHAnsi" w:hAnsiTheme="minorHAnsi" w:cstheme="minorHAnsi"/>
                <w:i/>
                <w:iCs/>
              </w:rPr>
              <w:t>open</w:t>
            </w:r>
            <w:r>
              <w:rPr>
                <w:rFonts w:asciiTheme="minorHAnsi" w:hAnsiTheme="minorHAnsi" w:cstheme="minorHAnsi"/>
              </w:rPr>
              <w:t xml:space="preserve"> feeling.</w:t>
            </w:r>
          </w:p>
        </w:tc>
      </w:tr>
      <w:tr w:rsidR="00F47C0A" w14:paraId="4A712C61" w14:textId="77777777" w:rsidTr="00526375">
        <w:trPr>
          <w:trHeight w:val="1250"/>
        </w:trPr>
        <w:tc>
          <w:tcPr>
            <w:tcW w:w="10790" w:type="dxa"/>
          </w:tcPr>
          <w:p w14:paraId="78554B70" w14:textId="77777777" w:rsidR="00F47C0A" w:rsidRDefault="00F47C0A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Space:</w:t>
            </w:r>
          </w:p>
          <w:p w14:paraId="7B3C02CB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Larger!  Many more activities at the same time.  Real space. Elbow room!</w:t>
            </w:r>
          </w:p>
          <w:p w14:paraId="4844105E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Space!!! Proximity to downtown, parking.</w:t>
            </w:r>
          </w:p>
          <w:p w14:paraId="7634D244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More space, beautiful light, better parking and access, ability to have concurrent classes.</w:t>
            </w:r>
          </w:p>
          <w:p w14:paraId="63737F06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Larger group presentations.</w:t>
            </w:r>
          </w:p>
          <w:p w14:paraId="60DD00FD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Maybe. Hope so!</w:t>
            </w:r>
          </w:p>
          <w:p w14:paraId="197BD4C3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Multiple rooms, bigger space, gym access, light.</w:t>
            </w:r>
          </w:p>
          <w:p w14:paraId="3E9DF111" w14:textId="77777777" w:rsidR="00F47C0A" w:rsidRDefault="00F47C0A" w:rsidP="005263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extra-fitness gym, lounge, courtyard, use of cafeteria.</w:t>
            </w:r>
          </w:p>
          <w:p w14:paraId="4C35E3CE" w14:textId="77777777" w:rsidR="00F47C0A" w:rsidRPr="000F07EE" w:rsidRDefault="00F47C0A" w:rsidP="0052637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Room for more seniors.  Room to dream!</w:t>
            </w:r>
          </w:p>
        </w:tc>
      </w:tr>
    </w:tbl>
    <w:p w14:paraId="12AA94C9" w14:textId="77777777" w:rsidR="00F71544" w:rsidRDefault="00F71544" w:rsidP="000F3FBE">
      <w:pPr>
        <w:spacing w:after="0" w:line="240" w:lineRule="auto"/>
        <w:rPr>
          <w:b/>
          <w:bCs/>
          <w:sz w:val="32"/>
          <w:szCs w:val="32"/>
        </w:rPr>
      </w:pPr>
    </w:p>
    <w:p w14:paraId="6DEE55B1" w14:textId="77777777" w:rsidR="00752BBD" w:rsidRPr="00F71544" w:rsidRDefault="00752BBD" w:rsidP="00F71544">
      <w:pPr>
        <w:rPr>
          <w:rFonts w:asciiTheme="minorHAnsi" w:hAnsiTheme="minorHAnsi" w:cstheme="minorHAnsi"/>
          <w:sz w:val="28"/>
          <w:szCs w:val="28"/>
        </w:rPr>
      </w:pPr>
    </w:p>
    <w:p w14:paraId="64CB9C2F" w14:textId="287C9B31" w:rsidR="00B508C2" w:rsidRPr="00E33127" w:rsidRDefault="009D35DD" w:rsidP="00E33127">
      <w:pPr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33127">
        <w:rPr>
          <w:rFonts w:asciiTheme="minorHAnsi" w:hAnsiTheme="minorHAnsi" w:cstheme="minorHAnsi"/>
          <w:b/>
          <w:bCs/>
          <w:i/>
          <w:iCs/>
        </w:rPr>
        <w:t xml:space="preserve">        </w:t>
      </w:r>
      <w:r w:rsidR="00CD3ACD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>ADDITIO</w:t>
      </w:r>
      <w:r w:rsidR="009F734A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>NAL</w:t>
      </w:r>
      <w:r w:rsidR="00FA0AA8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COMMENTS</w:t>
      </w:r>
      <w:r w:rsidR="009F734A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>?</w:t>
      </w:r>
    </w:p>
    <w:p w14:paraId="649BC45F" w14:textId="11514D95" w:rsidR="00057208" w:rsidRPr="00E33127" w:rsidRDefault="00057208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This is a great opportunity and should be explored ASAP.</w:t>
      </w:r>
    </w:p>
    <w:p w14:paraId="7719F8E2" w14:textId="13CAD00D" w:rsidR="00444EB5" w:rsidRPr="00E33127" w:rsidRDefault="00444EB5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The space is bright and welcoming.</w:t>
      </w:r>
      <w:r w:rsidR="00135303" w:rsidRPr="00E33127">
        <w:rPr>
          <w:rFonts w:asciiTheme="minorHAnsi" w:hAnsiTheme="minorHAnsi" w:cstheme="minorHAnsi"/>
        </w:rPr>
        <w:t xml:space="preserve"> Wonderful open space.</w:t>
      </w:r>
    </w:p>
    <w:p w14:paraId="3535A6AE" w14:textId="747DF67F" w:rsidR="00444EB5" w:rsidRPr="00E33127" w:rsidRDefault="00444EB5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New to area, looks great.</w:t>
      </w:r>
    </w:p>
    <w:p w14:paraId="1F665974" w14:textId="12A927F1" w:rsidR="00135303" w:rsidRPr="00E33127" w:rsidRDefault="0013530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Not ideal for access, otherwise very good.</w:t>
      </w:r>
    </w:p>
    <w:p w14:paraId="07B55F54" w14:textId="6567B76D" w:rsidR="00057208" w:rsidRPr="00E33127" w:rsidRDefault="007F3CB2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Like the idea of a separate and quiet meditation / reading room.</w:t>
      </w:r>
    </w:p>
    <w:p w14:paraId="56F4CB1B" w14:textId="74929025" w:rsidR="00444EB5" w:rsidRPr="00E33127" w:rsidRDefault="00444EB5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Might need more parking spaces.</w:t>
      </w:r>
      <w:r w:rsidR="00135303" w:rsidRPr="00E33127">
        <w:rPr>
          <w:rFonts w:asciiTheme="minorHAnsi" w:hAnsiTheme="minorHAnsi" w:cstheme="minorHAnsi"/>
        </w:rPr>
        <w:t xml:space="preserve"> Do not like the hill from Walnut St. parking lot.</w:t>
      </w:r>
    </w:p>
    <w:p w14:paraId="3F0C865F" w14:textId="5CE1E097" w:rsidR="00057208" w:rsidRPr="00E33127" w:rsidRDefault="00584137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 xml:space="preserve">Adequate senior center is decades </w:t>
      </w:r>
      <w:r w:rsidR="00057208" w:rsidRPr="00E33127">
        <w:rPr>
          <w:rFonts w:asciiTheme="minorHAnsi" w:hAnsiTheme="minorHAnsi" w:cstheme="minorHAnsi"/>
        </w:rPr>
        <w:t xml:space="preserve">overdue. Seniors are largely ignored in town, until it comes time to ask for more tax money for “other projects and interest groups”. We are ignored and </w:t>
      </w:r>
      <w:r w:rsidRPr="00E33127">
        <w:rPr>
          <w:rFonts w:asciiTheme="minorHAnsi" w:hAnsiTheme="minorHAnsi" w:cstheme="minorHAnsi"/>
        </w:rPr>
        <w:t>disrespected</w:t>
      </w:r>
      <w:r w:rsidR="00057208" w:rsidRPr="00E33127">
        <w:rPr>
          <w:rFonts w:asciiTheme="minorHAnsi" w:hAnsiTheme="minorHAnsi" w:cstheme="minorHAnsi"/>
        </w:rPr>
        <w:t>.</w:t>
      </w:r>
    </w:p>
    <w:p w14:paraId="6071E1D0" w14:textId="702745BF" w:rsidR="00444EB5" w:rsidRPr="00E33127" w:rsidRDefault="00444EB5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Make space for the piano.</w:t>
      </w:r>
    </w:p>
    <w:p w14:paraId="2DABA4FA" w14:textId="669C4C26" w:rsidR="00135303" w:rsidRPr="00E33127" w:rsidRDefault="0013530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More socializing.</w:t>
      </w:r>
    </w:p>
    <w:p w14:paraId="15224E4F" w14:textId="643DF0CA" w:rsidR="00135303" w:rsidRPr="00E33127" w:rsidRDefault="0013530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I haven’t used the existing center because of distance and location.</w:t>
      </w:r>
    </w:p>
    <w:p w14:paraId="374B5F2F" w14:textId="35EB5BE5" w:rsidR="00135303" w:rsidRPr="00E33127" w:rsidRDefault="0013530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Great – I’ll support it!</w:t>
      </w:r>
    </w:p>
    <w:p w14:paraId="2131310B" w14:textId="4631BE20" w:rsidR="00135303" w:rsidRPr="00E33127" w:rsidRDefault="0013530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Rest rooms nearby?</w:t>
      </w:r>
    </w:p>
    <w:p w14:paraId="16020C0B" w14:textId="55885E8B" w:rsidR="00E22D27" w:rsidRPr="00E33127" w:rsidRDefault="00E22D27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Thank you, Maynard Senior Center Focus Group!!</w:t>
      </w:r>
    </w:p>
    <w:p w14:paraId="6B9FDF0C" w14:textId="7C1BBA7F" w:rsidR="00F67CA3" w:rsidRDefault="00F67CA3" w:rsidP="00F715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Thanks so much for your good work!</w:t>
      </w:r>
    </w:p>
    <w:p w14:paraId="4ECE8B34" w14:textId="64BF2779" w:rsidR="00E33127" w:rsidRDefault="00E33127" w:rsidP="00E33127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522BC265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2F4E4E4A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2715F2AC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24CF2EF3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753DD5C8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76AF7DF6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661475B7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037D4DB1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7C20B936" w14:textId="77777777" w:rsidR="00E33127" w:rsidRDefault="00E33127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13546DF2" w14:textId="77777777" w:rsidR="00F71544" w:rsidRPr="00E33127" w:rsidRDefault="00F71544" w:rsidP="00B55D86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14CB0415" w14:textId="77777777" w:rsidR="00F71544" w:rsidRPr="00E33127" w:rsidRDefault="00F71544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14:paraId="06A969A6" w14:textId="2C0799D8" w:rsidR="00B55D86" w:rsidRPr="00E33127" w:rsidRDefault="009D35DD" w:rsidP="00E33127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   </w:t>
      </w:r>
      <w:r w:rsidR="00F71544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>OPTIONAL EXTRA</w:t>
      </w:r>
      <w:r w:rsidR="00B55D86" w:rsidRPr="00E33127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COMMENTS TO QUESTIONS 1 THROUGH 7</w:t>
      </w:r>
    </w:p>
    <w:p w14:paraId="70AEBF83" w14:textId="77777777" w:rsidR="00E33127" w:rsidRDefault="00E33127" w:rsidP="00E33127">
      <w:pPr>
        <w:spacing w:after="0"/>
        <w:rPr>
          <w:rFonts w:asciiTheme="minorHAnsi" w:hAnsiTheme="minorHAnsi" w:cstheme="minorHAnsi"/>
        </w:rPr>
      </w:pPr>
    </w:p>
    <w:p w14:paraId="19A68EB4" w14:textId="6AA11944" w:rsidR="00EB4256" w:rsidRPr="00E33127" w:rsidRDefault="00E33127" w:rsidP="00E33127">
      <w:pPr>
        <w:spacing w:after="0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          </w:t>
      </w:r>
      <w:r w:rsidR="005F35EE" w:rsidRPr="00E33127">
        <w:rPr>
          <w:rFonts w:asciiTheme="minorHAnsi" w:hAnsiTheme="minorHAnsi" w:cstheme="minorHAnsi"/>
          <w:b/>
          <w:bCs/>
        </w:rPr>
        <w:t xml:space="preserve"> </w:t>
      </w:r>
      <w:r w:rsidR="00F71544" w:rsidRPr="00E33127">
        <w:rPr>
          <w:rFonts w:asciiTheme="minorHAnsi" w:hAnsiTheme="minorHAnsi" w:cstheme="minorHAnsi"/>
          <w:b/>
          <w:bCs/>
        </w:rPr>
        <w:t>Q</w:t>
      </w:r>
      <w:r w:rsidR="00EB4256" w:rsidRPr="00E33127">
        <w:rPr>
          <w:rFonts w:asciiTheme="minorHAnsi" w:hAnsiTheme="minorHAnsi" w:cstheme="minorHAnsi"/>
          <w:b/>
          <w:bCs/>
        </w:rPr>
        <w:t>uestion #1:</w:t>
      </w:r>
      <w:r w:rsidR="00313810" w:rsidRPr="00E33127">
        <w:rPr>
          <w:rFonts w:asciiTheme="minorHAnsi" w:hAnsiTheme="minorHAnsi" w:cstheme="minorHAnsi"/>
          <w:b/>
          <w:bCs/>
        </w:rPr>
        <w:t xml:space="preserve">  </w:t>
      </w:r>
      <w:r w:rsidR="00313810" w:rsidRPr="00E33127">
        <w:rPr>
          <w:rFonts w:asciiTheme="minorHAnsi" w:hAnsiTheme="minorHAnsi" w:cstheme="minorHAnsi"/>
          <w:b/>
          <w:bCs/>
          <w:i/>
          <w:iCs/>
        </w:rPr>
        <w:t>Can you envision this space as inviting and comfortable</w:t>
      </w:r>
      <w:r w:rsidR="00313810" w:rsidRPr="00E33127">
        <w:rPr>
          <w:rFonts w:asciiTheme="minorHAnsi" w:hAnsiTheme="minorHAnsi" w:cstheme="minorHAnsi"/>
          <w:i/>
          <w:iCs/>
        </w:rPr>
        <w:t xml:space="preserve">?  </w:t>
      </w:r>
    </w:p>
    <w:p w14:paraId="42F19552" w14:textId="37E1DE5A" w:rsidR="00F71544" w:rsidRPr="00E33127" w:rsidRDefault="00EB4256" w:rsidP="005F35EE">
      <w:pPr>
        <w:pStyle w:val="ListParagraph"/>
        <w:numPr>
          <w:ilvl w:val="0"/>
          <w:numId w:val="15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Hugely love the light!</w:t>
      </w:r>
    </w:p>
    <w:p w14:paraId="6F1BE72D" w14:textId="77777777" w:rsidR="005F35EE" w:rsidRPr="00E33127" w:rsidRDefault="005F35EE" w:rsidP="005F35EE">
      <w:pPr>
        <w:pStyle w:val="ListParagraph"/>
        <w:spacing w:after="0"/>
        <w:ind w:left="1080"/>
        <w:rPr>
          <w:rFonts w:asciiTheme="minorHAnsi" w:hAnsiTheme="minorHAnsi" w:cstheme="minorHAnsi"/>
        </w:rPr>
      </w:pPr>
    </w:p>
    <w:p w14:paraId="719EC3B9" w14:textId="2B296F91" w:rsidR="00135303" w:rsidRPr="00E33127" w:rsidRDefault="00F71544" w:rsidP="005F35EE">
      <w:pPr>
        <w:spacing w:after="0"/>
        <w:rPr>
          <w:rFonts w:asciiTheme="minorHAnsi" w:hAnsiTheme="minorHAnsi" w:cstheme="minorHAnsi"/>
          <w:b/>
          <w:bCs/>
          <w:i/>
          <w:iCs/>
        </w:rPr>
      </w:pPr>
      <w:r w:rsidRPr="00E33127">
        <w:rPr>
          <w:rFonts w:asciiTheme="minorHAnsi" w:hAnsiTheme="minorHAnsi" w:cstheme="minorHAnsi"/>
        </w:rPr>
        <w:t xml:space="preserve">          </w:t>
      </w:r>
      <w:r w:rsidRPr="00E33127">
        <w:rPr>
          <w:rFonts w:asciiTheme="minorHAnsi" w:hAnsiTheme="minorHAnsi" w:cstheme="minorHAnsi"/>
          <w:b/>
          <w:bCs/>
        </w:rPr>
        <w:t>Q</w:t>
      </w:r>
      <w:r w:rsidR="00135303" w:rsidRPr="00E33127">
        <w:rPr>
          <w:rFonts w:asciiTheme="minorHAnsi" w:hAnsiTheme="minorHAnsi" w:cstheme="minorHAnsi"/>
          <w:b/>
          <w:bCs/>
        </w:rPr>
        <w:t>uestion #2</w:t>
      </w:r>
      <w:r w:rsidRPr="00E33127">
        <w:rPr>
          <w:rFonts w:asciiTheme="minorHAnsi" w:hAnsiTheme="minorHAnsi" w:cstheme="minorHAnsi"/>
          <w:b/>
          <w:bCs/>
        </w:rPr>
        <w:t xml:space="preserve">: </w:t>
      </w:r>
      <w:r w:rsidR="009D35DD" w:rsidRPr="00E33127">
        <w:rPr>
          <w:rFonts w:asciiTheme="minorHAnsi" w:hAnsiTheme="minorHAnsi" w:cstheme="minorHAnsi"/>
          <w:b/>
          <w:bCs/>
        </w:rPr>
        <w:t xml:space="preserve"> </w:t>
      </w:r>
      <w:r w:rsidRPr="00E33127">
        <w:rPr>
          <w:rFonts w:asciiTheme="minorHAnsi" w:hAnsiTheme="minorHAnsi" w:cstheme="minorHAnsi"/>
          <w:b/>
          <w:bCs/>
          <w:i/>
          <w:iCs/>
        </w:rPr>
        <w:t>Do you plan to join in senior activities this year?</w:t>
      </w:r>
    </w:p>
    <w:p w14:paraId="313E6A93" w14:textId="4606FA7D" w:rsidR="00135303" w:rsidRPr="00E33127" w:rsidRDefault="00135303" w:rsidP="005F35EE">
      <w:pPr>
        <w:pStyle w:val="ListParagraph"/>
        <w:numPr>
          <w:ilvl w:val="0"/>
          <w:numId w:val="15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I do now!</w:t>
      </w:r>
    </w:p>
    <w:p w14:paraId="27DFA257" w14:textId="7E102C3B" w:rsidR="00F71544" w:rsidRPr="00E33127" w:rsidRDefault="00F67CA3" w:rsidP="005F35EE">
      <w:pPr>
        <w:pStyle w:val="ListParagraph"/>
        <w:numPr>
          <w:ilvl w:val="0"/>
          <w:numId w:val="15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If there were better programs, I would!</w:t>
      </w:r>
      <w:r w:rsidR="00135303" w:rsidRPr="00E33127">
        <w:rPr>
          <w:rFonts w:asciiTheme="minorHAnsi" w:hAnsiTheme="minorHAnsi" w:cstheme="minorHAnsi"/>
        </w:rPr>
        <w:tab/>
      </w:r>
    </w:p>
    <w:p w14:paraId="4D7DD210" w14:textId="77777777" w:rsidR="005F35EE" w:rsidRPr="00E33127" w:rsidRDefault="005F35EE" w:rsidP="005F35EE">
      <w:pPr>
        <w:pStyle w:val="ListParagraph"/>
        <w:spacing w:after="0"/>
        <w:ind w:left="1080"/>
        <w:rPr>
          <w:rFonts w:asciiTheme="minorHAnsi" w:hAnsiTheme="minorHAnsi" w:cstheme="minorHAnsi"/>
        </w:rPr>
      </w:pPr>
    </w:p>
    <w:p w14:paraId="498DCE63" w14:textId="6FA9DC33" w:rsidR="00A60E9F" w:rsidRPr="00E33127" w:rsidRDefault="00F71544" w:rsidP="005F35EE">
      <w:pPr>
        <w:spacing w:after="0"/>
        <w:rPr>
          <w:rFonts w:asciiTheme="minorHAnsi" w:eastAsia="Times New Roman" w:hAnsiTheme="minorHAnsi" w:cstheme="minorHAnsi"/>
          <w:b/>
          <w:bCs/>
          <w:i/>
          <w:iCs/>
        </w:rPr>
      </w:pPr>
      <w:r w:rsidRPr="00E33127">
        <w:rPr>
          <w:rFonts w:asciiTheme="minorHAnsi" w:hAnsiTheme="minorHAnsi" w:cstheme="minorHAnsi"/>
        </w:rPr>
        <w:t xml:space="preserve">          </w:t>
      </w:r>
      <w:r w:rsidRPr="00E33127">
        <w:rPr>
          <w:rFonts w:asciiTheme="minorHAnsi" w:hAnsiTheme="minorHAnsi" w:cstheme="minorHAnsi"/>
          <w:b/>
          <w:bCs/>
        </w:rPr>
        <w:t>Q</w:t>
      </w:r>
      <w:r w:rsidR="00A60E9F" w:rsidRPr="00E33127">
        <w:rPr>
          <w:rFonts w:asciiTheme="minorHAnsi" w:hAnsiTheme="minorHAnsi" w:cstheme="minorHAnsi"/>
          <w:b/>
          <w:bCs/>
        </w:rPr>
        <w:t>uestion #3:</w:t>
      </w:r>
      <w:r w:rsidR="00A60E9F" w:rsidRPr="00E33127">
        <w:rPr>
          <w:rFonts w:asciiTheme="minorHAnsi" w:hAnsiTheme="minorHAnsi" w:cstheme="minorHAnsi"/>
        </w:rPr>
        <w:t xml:space="preserve"> </w:t>
      </w:r>
      <w:r w:rsidR="009D35DD" w:rsidRPr="00E33127">
        <w:rPr>
          <w:rFonts w:asciiTheme="minorHAnsi" w:hAnsiTheme="minorHAnsi" w:cstheme="minorHAnsi"/>
        </w:rPr>
        <w:t xml:space="preserve"> </w:t>
      </w:r>
      <w:r w:rsidR="00A60E9F" w:rsidRPr="00E33127">
        <w:rPr>
          <w:rFonts w:asciiTheme="minorHAnsi" w:eastAsia="Times New Roman" w:hAnsiTheme="minorHAnsi" w:cstheme="minorHAnsi"/>
          <w:b/>
          <w:bCs/>
          <w:i/>
          <w:iCs/>
        </w:rPr>
        <w:t xml:space="preserve">Would this space increase senior participation and therefore </w:t>
      </w:r>
    </w:p>
    <w:p w14:paraId="5103EC0D" w14:textId="690265DD" w:rsidR="009D35DD" w:rsidRPr="00E33127" w:rsidRDefault="009D35DD" w:rsidP="005F35EE">
      <w:pPr>
        <w:spacing w:after="0"/>
        <w:rPr>
          <w:rFonts w:asciiTheme="minorHAnsi" w:eastAsia="Times New Roman" w:hAnsiTheme="minorHAnsi" w:cstheme="minorHAnsi"/>
          <w:b/>
          <w:bCs/>
          <w:i/>
          <w:iCs/>
        </w:rPr>
      </w:pPr>
      <w:r w:rsidRPr="00E33127">
        <w:rPr>
          <w:rFonts w:asciiTheme="minorHAnsi" w:eastAsia="Times New Roman" w:hAnsiTheme="minorHAnsi" w:cstheme="minorHAnsi"/>
          <w:b/>
          <w:bCs/>
          <w:i/>
          <w:iCs/>
        </w:rPr>
        <w:t xml:space="preserve">                                   </w:t>
      </w:r>
      <w:r w:rsidR="00A60E9F" w:rsidRPr="00E33127">
        <w:rPr>
          <w:rFonts w:asciiTheme="minorHAnsi" w:eastAsia="Times New Roman" w:hAnsiTheme="minorHAnsi" w:cstheme="minorHAnsi"/>
          <w:b/>
          <w:bCs/>
          <w:i/>
          <w:iCs/>
        </w:rPr>
        <w:t xml:space="preserve">benefit those who utilize the COA programs?   </w:t>
      </w:r>
    </w:p>
    <w:p w14:paraId="6AD5B229" w14:textId="754345EA" w:rsidR="009D35DD" w:rsidRPr="00E33127" w:rsidRDefault="00A60E9F" w:rsidP="005F35EE">
      <w:pPr>
        <w:pStyle w:val="ListParagraph"/>
        <w:numPr>
          <w:ilvl w:val="0"/>
          <w:numId w:val="17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Depends on the programming.</w:t>
      </w:r>
      <w:r w:rsidR="00135303" w:rsidRPr="00E33127">
        <w:rPr>
          <w:rFonts w:asciiTheme="minorHAnsi" w:hAnsiTheme="minorHAnsi" w:cstheme="minorHAnsi"/>
        </w:rPr>
        <w:t xml:space="preserve"> </w:t>
      </w:r>
    </w:p>
    <w:p w14:paraId="7BBF5F51" w14:textId="22096374" w:rsidR="009D35DD" w:rsidRPr="00E33127" w:rsidRDefault="00135303" w:rsidP="005F35EE">
      <w:pPr>
        <w:pStyle w:val="ListParagraph"/>
        <w:numPr>
          <w:ilvl w:val="0"/>
          <w:numId w:val="17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Is parking enough for the</w:t>
      </w:r>
      <w:r w:rsidR="009D35DD" w:rsidRPr="00E33127">
        <w:rPr>
          <w:rFonts w:asciiTheme="minorHAnsi" w:hAnsiTheme="minorHAnsi" w:cstheme="minorHAnsi"/>
        </w:rPr>
        <w:t xml:space="preserve"> increased </w:t>
      </w:r>
      <w:r w:rsidRPr="00E33127">
        <w:rPr>
          <w:rFonts w:asciiTheme="minorHAnsi" w:hAnsiTheme="minorHAnsi" w:cstheme="minorHAnsi"/>
        </w:rPr>
        <w:t xml:space="preserve"> population?</w:t>
      </w:r>
    </w:p>
    <w:p w14:paraId="5D392B69" w14:textId="77777777" w:rsidR="005F35EE" w:rsidRPr="00E33127" w:rsidRDefault="005F35EE" w:rsidP="005F35EE">
      <w:pPr>
        <w:pStyle w:val="ListParagraph"/>
        <w:numPr>
          <w:ilvl w:val="0"/>
          <w:numId w:val="17"/>
        </w:numPr>
        <w:spacing w:after="0"/>
        <w:ind w:left="0"/>
        <w:rPr>
          <w:rFonts w:asciiTheme="minorHAnsi" w:hAnsiTheme="minorHAnsi" w:cstheme="minorHAnsi"/>
        </w:rPr>
      </w:pPr>
    </w:p>
    <w:p w14:paraId="0FB1619D" w14:textId="362456F9" w:rsidR="00991C5F" w:rsidRPr="00E33127" w:rsidRDefault="009D35DD" w:rsidP="005F35EE">
      <w:pPr>
        <w:spacing w:after="0"/>
        <w:ind w:firstLine="720"/>
        <w:rPr>
          <w:rFonts w:asciiTheme="minorHAnsi" w:hAnsiTheme="minorHAnsi" w:cstheme="minorHAnsi"/>
          <w:b/>
          <w:bCs/>
          <w:i/>
          <w:iCs/>
        </w:rPr>
      </w:pPr>
      <w:r w:rsidRPr="00E33127">
        <w:rPr>
          <w:rFonts w:asciiTheme="minorHAnsi" w:hAnsiTheme="minorHAnsi" w:cstheme="minorHAnsi"/>
          <w:b/>
          <w:bCs/>
        </w:rPr>
        <w:t>Q</w:t>
      </w:r>
      <w:r w:rsidR="00991C5F" w:rsidRPr="00E33127">
        <w:rPr>
          <w:rFonts w:asciiTheme="minorHAnsi" w:hAnsiTheme="minorHAnsi" w:cstheme="minorHAnsi"/>
          <w:b/>
          <w:bCs/>
        </w:rPr>
        <w:t>uestion #5:</w:t>
      </w:r>
      <w:r w:rsidR="00313810" w:rsidRPr="00E33127">
        <w:rPr>
          <w:rFonts w:asciiTheme="minorHAnsi" w:hAnsiTheme="minorHAnsi" w:cstheme="minorHAnsi"/>
          <w:b/>
          <w:bCs/>
        </w:rPr>
        <w:t xml:space="preserve">  </w:t>
      </w:r>
      <w:r w:rsidR="00313810" w:rsidRPr="00E33127">
        <w:rPr>
          <w:rFonts w:asciiTheme="minorHAnsi" w:hAnsiTheme="minorHAnsi" w:cstheme="minorHAnsi"/>
          <w:b/>
          <w:bCs/>
          <w:i/>
          <w:iCs/>
          <w:color w:val="000000"/>
        </w:rPr>
        <w:t>Was today’s access to the building adequate?</w:t>
      </w:r>
    </w:p>
    <w:p w14:paraId="67B0ED18" w14:textId="66223A3B" w:rsidR="00991C5F" w:rsidRPr="00E33127" w:rsidRDefault="00991C5F" w:rsidP="005F35EE">
      <w:pPr>
        <w:pStyle w:val="ListParagraph"/>
        <w:numPr>
          <w:ilvl w:val="0"/>
          <w:numId w:val="15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For me, yes. For all ?????</w:t>
      </w:r>
    </w:p>
    <w:p w14:paraId="1F4BE94C" w14:textId="6EF088C0" w:rsidR="009D35DD" w:rsidRPr="00E33127" w:rsidRDefault="00991C5F" w:rsidP="005F35EE">
      <w:pPr>
        <w:pStyle w:val="ListParagraph"/>
        <w:numPr>
          <w:ilvl w:val="0"/>
          <w:numId w:val="15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 xml:space="preserve">With added ramp by landlord, </w:t>
      </w:r>
      <w:r w:rsidR="001B3724" w:rsidRPr="00E33127">
        <w:rPr>
          <w:rFonts w:asciiTheme="minorHAnsi" w:hAnsiTheme="minorHAnsi" w:cstheme="minorHAnsi"/>
        </w:rPr>
        <w:t>y</w:t>
      </w:r>
      <w:r w:rsidRPr="00E33127">
        <w:rPr>
          <w:rFonts w:asciiTheme="minorHAnsi" w:hAnsiTheme="minorHAnsi" w:cstheme="minorHAnsi"/>
        </w:rPr>
        <w:t>es.</w:t>
      </w:r>
    </w:p>
    <w:p w14:paraId="1CBB1EE5" w14:textId="77777777" w:rsidR="005F35EE" w:rsidRPr="00E33127" w:rsidRDefault="005F35EE" w:rsidP="005F35EE">
      <w:pPr>
        <w:pStyle w:val="ListParagraph"/>
        <w:spacing w:after="0"/>
        <w:ind w:left="1080"/>
        <w:rPr>
          <w:rFonts w:asciiTheme="minorHAnsi" w:hAnsiTheme="minorHAnsi" w:cstheme="minorHAnsi"/>
        </w:rPr>
      </w:pPr>
    </w:p>
    <w:p w14:paraId="7E8F4D2A" w14:textId="361B521A" w:rsidR="009D35DD" w:rsidRPr="00E33127" w:rsidRDefault="009D35DD" w:rsidP="005F35EE">
      <w:pPr>
        <w:spacing w:after="0"/>
        <w:ind w:firstLine="360"/>
        <w:rPr>
          <w:rFonts w:asciiTheme="minorHAnsi" w:hAnsiTheme="minorHAnsi" w:cstheme="minorHAnsi"/>
          <w:b/>
          <w:bCs/>
          <w:i/>
          <w:iCs/>
        </w:rPr>
      </w:pPr>
      <w:r w:rsidRPr="00E33127">
        <w:rPr>
          <w:rFonts w:asciiTheme="minorHAnsi" w:hAnsiTheme="minorHAnsi" w:cstheme="minorHAnsi"/>
          <w:b/>
          <w:bCs/>
        </w:rPr>
        <w:t xml:space="preserve">     Q</w:t>
      </w:r>
      <w:r w:rsidR="00D23182" w:rsidRPr="00E33127">
        <w:rPr>
          <w:rFonts w:asciiTheme="minorHAnsi" w:hAnsiTheme="minorHAnsi" w:cstheme="minorHAnsi"/>
          <w:b/>
          <w:bCs/>
        </w:rPr>
        <w:t>uestion # 6:</w:t>
      </w:r>
      <w:r w:rsidR="00313810" w:rsidRPr="00E33127">
        <w:rPr>
          <w:rFonts w:asciiTheme="minorHAnsi" w:hAnsiTheme="minorHAnsi" w:cstheme="minorHAnsi"/>
          <w:b/>
          <w:bCs/>
        </w:rPr>
        <w:t xml:space="preserve"> </w:t>
      </w:r>
      <w:r w:rsidRPr="00E33127">
        <w:rPr>
          <w:rFonts w:asciiTheme="minorHAnsi" w:hAnsiTheme="minorHAnsi" w:cstheme="minorHAnsi"/>
          <w:b/>
          <w:bCs/>
        </w:rPr>
        <w:t xml:space="preserve"> </w:t>
      </w:r>
      <w:r w:rsidR="00313810" w:rsidRPr="00E33127">
        <w:rPr>
          <w:rFonts w:asciiTheme="minorHAnsi" w:hAnsiTheme="minorHAnsi" w:cstheme="minorHAnsi"/>
          <w:b/>
          <w:bCs/>
          <w:i/>
          <w:iCs/>
        </w:rPr>
        <w:t xml:space="preserve">Is a downtown location preferable to the current location at the </w:t>
      </w:r>
      <w:r w:rsidRPr="00E33127">
        <w:rPr>
          <w:rFonts w:asciiTheme="minorHAnsi" w:hAnsiTheme="minorHAnsi" w:cstheme="minorHAnsi"/>
          <w:b/>
          <w:bCs/>
          <w:i/>
          <w:iCs/>
        </w:rPr>
        <w:t xml:space="preserve">   </w:t>
      </w:r>
    </w:p>
    <w:p w14:paraId="1041E103" w14:textId="7232CECF" w:rsidR="00313810" w:rsidRPr="00E33127" w:rsidRDefault="009D35DD" w:rsidP="00584921">
      <w:pPr>
        <w:spacing w:after="0"/>
        <w:ind w:left="720" w:firstLine="360"/>
        <w:jc w:val="both"/>
        <w:rPr>
          <w:rFonts w:asciiTheme="minorHAnsi" w:hAnsiTheme="minorHAnsi" w:cstheme="minorHAnsi"/>
          <w:b/>
          <w:bCs/>
          <w:i/>
          <w:iCs/>
        </w:rPr>
      </w:pPr>
      <w:r w:rsidRPr="00E33127">
        <w:rPr>
          <w:rFonts w:asciiTheme="minorHAnsi" w:hAnsiTheme="minorHAnsi" w:cstheme="minorHAnsi"/>
          <w:b/>
          <w:bCs/>
          <w:i/>
          <w:iCs/>
        </w:rPr>
        <w:t xml:space="preserve">                    </w:t>
      </w:r>
      <w:r w:rsidR="00313810" w:rsidRPr="00E33127">
        <w:rPr>
          <w:rFonts w:asciiTheme="minorHAnsi" w:hAnsiTheme="minorHAnsi" w:cstheme="minorHAnsi"/>
          <w:b/>
          <w:bCs/>
          <w:i/>
          <w:iCs/>
        </w:rPr>
        <w:t>Maynard Golf Course, e.g., walkable, closer proximity to stores?</w:t>
      </w:r>
    </w:p>
    <w:p w14:paraId="5F7D60BD" w14:textId="3F0196FB" w:rsidR="00D23182" w:rsidRPr="00E33127" w:rsidRDefault="00D23182" w:rsidP="005F35EE">
      <w:pPr>
        <w:pStyle w:val="ListParagraph"/>
        <w:numPr>
          <w:ilvl w:val="0"/>
          <w:numId w:val="16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What it would say about Maynard’s commitment to its elders – would be priceless!</w:t>
      </w:r>
    </w:p>
    <w:p w14:paraId="3B09EBBB" w14:textId="6BB54CA9" w:rsidR="00D23182" w:rsidRPr="00E33127" w:rsidRDefault="00D23182" w:rsidP="005F35EE">
      <w:pPr>
        <w:pStyle w:val="ListParagraph"/>
        <w:numPr>
          <w:ilvl w:val="0"/>
          <w:numId w:val="16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 xml:space="preserve">3 times YES! Current site is not </w:t>
      </w:r>
      <w:r w:rsidR="00CB4292" w:rsidRPr="00E33127">
        <w:rPr>
          <w:rFonts w:asciiTheme="minorHAnsi" w:hAnsiTheme="minorHAnsi" w:cstheme="minorHAnsi"/>
        </w:rPr>
        <w:t xml:space="preserve">supportive </w:t>
      </w:r>
      <w:r w:rsidRPr="00E33127">
        <w:rPr>
          <w:rFonts w:asciiTheme="minorHAnsi" w:hAnsiTheme="minorHAnsi" w:cstheme="minorHAnsi"/>
        </w:rPr>
        <w:t>of mission.</w:t>
      </w:r>
    </w:p>
    <w:p w14:paraId="5E2CBC2B" w14:textId="5A310667" w:rsidR="00991C5F" w:rsidRPr="00E33127" w:rsidRDefault="00991C5F" w:rsidP="005F35EE">
      <w:pPr>
        <w:pStyle w:val="ListParagraph"/>
        <w:numPr>
          <w:ilvl w:val="0"/>
          <w:numId w:val="16"/>
        </w:numPr>
        <w:spacing w:after="0"/>
        <w:ind w:left="1080"/>
        <w:rPr>
          <w:rFonts w:asciiTheme="minorHAnsi" w:hAnsiTheme="minorHAnsi" w:cstheme="minorHAnsi"/>
        </w:rPr>
      </w:pPr>
      <w:r w:rsidRPr="00E33127">
        <w:rPr>
          <w:rFonts w:asciiTheme="minorHAnsi" w:hAnsiTheme="minorHAnsi" w:cstheme="minorHAnsi"/>
        </w:rPr>
        <w:t>Golf course location for Senior Center is too small!</w:t>
      </w:r>
    </w:p>
    <w:p w14:paraId="09C87310" w14:textId="69F2D3B3" w:rsidR="00991C5F" w:rsidRDefault="00991C5F" w:rsidP="005F35EE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0960DBF0" w14:textId="492DE2EE" w:rsidR="00250D8D" w:rsidRDefault="00250D8D">
      <w:pPr>
        <w:rPr>
          <w:rFonts w:asciiTheme="minorHAnsi" w:hAnsiTheme="minorHAnsi" w:cstheme="minorHAnsi"/>
          <w:sz w:val="28"/>
          <w:szCs w:val="28"/>
        </w:rPr>
      </w:pPr>
    </w:p>
    <w:p w14:paraId="00679F5B" w14:textId="41532A2F" w:rsidR="00B201D4" w:rsidRDefault="00B201D4">
      <w:pPr>
        <w:rPr>
          <w:b/>
          <w:bCs/>
        </w:rPr>
      </w:pPr>
    </w:p>
    <w:p w14:paraId="2E8616CE" w14:textId="6925AC7C" w:rsidR="00E33127" w:rsidRDefault="00E33127">
      <w:pPr>
        <w:rPr>
          <w:b/>
          <w:bCs/>
        </w:rPr>
      </w:pPr>
    </w:p>
    <w:p w14:paraId="6556EE1B" w14:textId="52F97293" w:rsidR="00E33127" w:rsidRDefault="00E33127">
      <w:pPr>
        <w:rPr>
          <w:b/>
          <w:bCs/>
        </w:rPr>
      </w:pPr>
    </w:p>
    <w:p w14:paraId="46AD5967" w14:textId="77777777" w:rsidR="00E33127" w:rsidRDefault="00E33127">
      <w:pPr>
        <w:rPr>
          <w:b/>
          <w:bCs/>
        </w:rPr>
      </w:pPr>
    </w:p>
    <w:p w14:paraId="7A40AF9D" w14:textId="5D8DB8CA" w:rsidR="00250D8D" w:rsidRPr="00584921" w:rsidRDefault="00584921" w:rsidP="00584921">
      <w:pPr>
        <w:jc w:val="center"/>
        <w:rPr>
          <w:b/>
          <w:bCs/>
          <w:color w:val="2F5496" w:themeColor="accent1" w:themeShade="BF"/>
        </w:rPr>
      </w:pPr>
      <w:r w:rsidRPr="00584921">
        <w:rPr>
          <w:b/>
          <w:bCs/>
          <w:color w:val="2F5496" w:themeColor="accent1" w:themeShade="BF"/>
        </w:rPr>
        <w:t>. . . . .</w:t>
      </w:r>
    </w:p>
    <w:p w14:paraId="3283E65B" w14:textId="1BC7C669" w:rsidR="00250D8D" w:rsidRPr="00584921" w:rsidRDefault="00250D8D" w:rsidP="00584921">
      <w:pPr>
        <w:ind w:left="720"/>
        <w:rPr>
          <w:b/>
          <w:bCs/>
          <w:color w:val="2F5496" w:themeColor="accent1" w:themeShade="BF"/>
        </w:rPr>
      </w:pPr>
      <w:r w:rsidRPr="00584921">
        <w:rPr>
          <w:b/>
          <w:bCs/>
          <w:color w:val="2F5496" w:themeColor="accent1" w:themeShade="BF"/>
        </w:rPr>
        <w:t>Th</w:t>
      </w:r>
      <w:r w:rsidR="00584921" w:rsidRPr="00584921">
        <w:rPr>
          <w:b/>
          <w:bCs/>
          <w:color w:val="2F5496" w:themeColor="accent1" w:themeShade="BF"/>
        </w:rPr>
        <w:t>e</w:t>
      </w:r>
      <w:r w:rsidRPr="00584921">
        <w:rPr>
          <w:b/>
          <w:bCs/>
          <w:color w:val="2F5496" w:themeColor="accent1" w:themeShade="BF"/>
        </w:rPr>
        <w:t>s</w:t>
      </w:r>
      <w:r w:rsidR="00584921" w:rsidRPr="00584921">
        <w:rPr>
          <w:b/>
          <w:bCs/>
          <w:color w:val="2F5496" w:themeColor="accent1" w:themeShade="BF"/>
        </w:rPr>
        <w:t>e</w:t>
      </w:r>
      <w:r w:rsidRPr="00584921">
        <w:rPr>
          <w:b/>
          <w:bCs/>
          <w:color w:val="2F5496" w:themeColor="accent1" w:themeShade="BF"/>
        </w:rPr>
        <w:t xml:space="preserve"> survey </w:t>
      </w:r>
      <w:r w:rsidR="00584921" w:rsidRPr="00584921">
        <w:rPr>
          <w:b/>
          <w:bCs/>
          <w:color w:val="2F5496" w:themeColor="accent1" w:themeShade="BF"/>
        </w:rPr>
        <w:t xml:space="preserve">results </w:t>
      </w:r>
      <w:r w:rsidRPr="00584921">
        <w:rPr>
          <w:b/>
          <w:bCs/>
          <w:color w:val="2F5496" w:themeColor="accent1" w:themeShade="BF"/>
        </w:rPr>
        <w:t>w</w:t>
      </w:r>
      <w:r w:rsidR="00584921" w:rsidRPr="00584921">
        <w:rPr>
          <w:b/>
          <w:bCs/>
          <w:color w:val="2F5496" w:themeColor="accent1" w:themeShade="BF"/>
        </w:rPr>
        <w:t>ere</w:t>
      </w:r>
      <w:r w:rsidRPr="00584921">
        <w:rPr>
          <w:b/>
          <w:bCs/>
          <w:color w:val="2F5496" w:themeColor="accent1" w:themeShade="BF"/>
        </w:rPr>
        <w:t xml:space="preserve"> collected at</w:t>
      </w:r>
      <w:r w:rsidR="00584921" w:rsidRPr="00584921">
        <w:rPr>
          <w:b/>
          <w:bCs/>
          <w:color w:val="2F5496" w:themeColor="accent1" w:themeShade="BF"/>
        </w:rPr>
        <w:t xml:space="preserve"> two</w:t>
      </w:r>
      <w:r w:rsidRPr="00584921">
        <w:rPr>
          <w:b/>
          <w:bCs/>
          <w:color w:val="2F5496" w:themeColor="accent1" w:themeShade="BF"/>
        </w:rPr>
        <w:t xml:space="preserve"> tours of the space at 6 Mill &amp; Main Street, Suite 100, Maynard, MA</w:t>
      </w:r>
      <w:r w:rsidR="00584921" w:rsidRPr="00584921">
        <w:rPr>
          <w:b/>
          <w:bCs/>
          <w:color w:val="2F5496" w:themeColor="accent1" w:themeShade="BF"/>
        </w:rPr>
        <w:t xml:space="preserve">, held on January 5 and January 9, 2023. </w:t>
      </w:r>
      <w:r w:rsidRPr="00584921">
        <w:rPr>
          <w:b/>
          <w:bCs/>
          <w:color w:val="2F5496" w:themeColor="accent1" w:themeShade="BF"/>
        </w:rPr>
        <w:t xml:space="preserve"> The </w:t>
      </w:r>
      <w:r w:rsidR="002D3173">
        <w:rPr>
          <w:b/>
          <w:bCs/>
          <w:color w:val="2F5496" w:themeColor="accent1" w:themeShade="BF"/>
        </w:rPr>
        <w:t xml:space="preserve">rental </w:t>
      </w:r>
      <w:r w:rsidRPr="00584921">
        <w:rPr>
          <w:b/>
          <w:bCs/>
          <w:color w:val="2F5496" w:themeColor="accent1" w:themeShade="BF"/>
        </w:rPr>
        <w:t xml:space="preserve">space was </w:t>
      </w:r>
      <w:r w:rsidR="00584921" w:rsidRPr="00584921">
        <w:rPr>
          <w:b/>
          <w:bCs/>
          <w:color w:val="2F5496" w:themeColor="accent1" w:themeShade="BF"/>
        </w:rPr>
        <w:t>reviewed</w:t>
      </w:r>
      <w:r w:rsidRPr="00584921">
        <w:rPr>
          <w:b/>
          <w:bCs/>
          <w:color w:val="2F5496" w:themeColor="accent1" w:themeShade="BF"/>
        </w:rPr>
        <w:t xml:space="preserve"> by </w:t>
      </w:r>
      <w:r w:rsidR="00584921" w:rsidRPr="00584921">
        <w:rPr>
          <w:b/>
          <w:bCs/>
          <w:color w:val="2F5496" w:themeColor="accent1" w:themeShade="BF"/>
        </w:rPr>
        <w:t xml:space="preserve">over three dozen </w:t>
      </w:r>
      <w:r w:rsidRPr="00584921">
        <w:rPr>
          <w:b/>
          <w:bCs/>
          <w:color w:val="2F5496" w:themeColor="accent1" w:themeShade="BF"/>
        </w:rPr>
        <w:t xml:space="preserve">interested senior citizens </w:t>
      </w:r>
      <w:r w:rsidR="00584921" w:rsidRPr="00584921">
        <w:rPr>
          <w:b/>
          <w:bCs/>
          <w:color w:val="2F5496" w:themeColor="accent1" w:themeShade="BF"/>
        </w:rPr>
        <w:t>to</w:t>
      </w:r>
      <w:r w:rsidRPr="00584921">
        <w:rPr>
          <w:b/>
          <w:bCs/>
          <w:color w:val="2F5496" w:themeColor="accent1" w:themeShade="BF"/>
        </w:rPr>
        <w:t xml:space="preserve"> gauge interest in </w:t>
      </w:r>
      <w:r w:rsidR="00584921" w:rsidRPr="00584921">
        <w:rPr>
          <w:b/>
          <w:bCs/>
          <w:color w:val="2F5496" w:themeColor="accent1" w:themeShade="BF"/>
        </w:rPr>
        <w:t>the</w:t>
      </w:r>
      <w:r w:rsidRPr="00584921">
        <w:rPr>
          <w:b/>
          <w:bCs/>
          <w:color w:val="2F5496" w:themeColor="accent1" w:themeShade="BF"/>
        </w:rPr>
        <w:t xml:space="preserve"> possible interim relocation of the </w:t>
      </w:r>
      <w:r w:rsidR="00584921" w:rsidRPr="00584921">
        <w:rPr>
          <w:b/>
          <w:bCs/>
          <w:color w:val="2F5496" w:themeColor="accent1" w:themeShade="BF"/>
        </w:rPr>
        <w:t xml:space="preserve">current </w:t>
      </w:r>
      <w:r w:rsidRPr="00584921">
        <w:rPr>
          <w:b/>
          <w:bCs/>
          <w:color w:val="2F5496" w:themeColor="accent1" w:themeShade="BF"/>
        </w:rPr>
        <w:t>Maynard Senior Center to a larger and more suitable location. The survey was organized</w:t>
      </w:r>
      <w:r w:rsidR="00584921" w:rsidRPr="00584921">
        <w:rPr>
          <w:b/>
          <w:bCs/>
          <w:color w:val="2F5496" w:themeColor="accent1" w:themeShade="BF"/>
        </w:rPr>
        <w:t xml:space="preserve"> and conducted</w:t>
      </w:r>
      <w:r w:rsidRPr="00584921">
        <w:rPr>
          <w:b/>
          <w:bCs/>
          <w:color w:val="2F5496" w:themeColor="accent1" w:themeShade="BF"/>
        </w:rPr>
        <w:t xml:space="preserve"> by the </w:t>
      </w:r>
      <w:r w:rsidR="00584921" w:rsidRPr="00584921">
        <w:rPr>
          <w:b/>
          <w:bCs/>
          <w:color w:val="2F5496" w:themeColor="accent1" w:themeShade="BF"/>
        </w:rPr>
        <w:t>members of the Maynard Senior Center Focus Group, an alliance of eleven citizens involved with promoting and furthering senior services and programming in Maynard.</w:t>
      </w:r>
    </w:p>
    <w:sectPr w:rsidR="00250D8D" w:rsidRPr="00584921" w:rsidSect="00F7154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147F"/>
    <w:multiLevelType w:val="hybridMultilevel"/>
    <w:tmpl w:val="00A29C04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6F29"/>
    <w:multiLevelType w:val="hybridMultilevel"/>
    <w:tmpl w:val="A1328090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7D46"/>
    <w:multiLevelType w:val="hybridMultilevel"/>
    <w:tmpl w:val="97D2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63C2"/>
    <w:multiLevelType w:val="hybridMultilevel"/>
    <w:tmpl w:val="482ADEA0"/>
    <w:lvl w:ilvl="0" w:tplc="28D83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7CF1"/>
    <w:multiLevelType w:val="hybridMultilevel"/>
    <w:tmpl w:val="810C12E4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090E"/>
    <w:multiLevelType w:val="hybridMultilevel"/>
    <w:tmpl w:val="1EB0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75F4F"/>
    <w:multiLevelType w:val="hybridMultilevel"/>
    <w:tmpl w:val="0636885E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97494"/>
    <w:multiLevelType w:val="hybridMultilevel"/>
    <w:tmpl w:val="29CC0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2E4E"/>
    <w:multiLevelType w:val="hybridMultilevel"/>
    <w:tmpl w:val="6618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508F3"/>
    <w:multiLevelType w:val="hybridMultilevel"/>
    <w:tmpl w:val="FB6C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0CE5"/>
    <w:multiLevelType w:val="hybridMultilevel"/>
    <w:tmpl w:val="9AB6A9A8"/>
    <w:lvl w:ilvl="0" w:tplc="4552C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37040"/>
    <w:multiLevelType w:val="hybridMultilevel"/>
    <w:tmpl w:val="3B96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4E94"/>
    <w:multiLevelType w:val="hybridMultilevel"/>
    <w:tmpl w:val="8824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95C1B"/>
    <w:multiLevelType w:val="hybridMultilevel"/>
    <w:tmpl w:val="1C428FFA"/>
    <w:lvl w:ilvl="0" w:tplc="BF409DB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70DFD"/>
    <w:multiLevelType w:val="hybridMultilevel"/>
    <w:tmpl w:val="CE262BDA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83578"/>
    <w:multiLevelType w:val="hybridMultilevel"/>
    <w:tmpl w:val="AE14A310"/>
    <w:lvl w:ilvl="0" w:tplc="BF409DB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C595F"/>
    <w:multiLevelType w:val="hybridMultilevel"/>
    <w:tmpl w:val="DB36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7420">
    <w:abstractNumId w:val="7"/>
  </w:num>
  <w:num w:numId="2" w16cid:durableId="1280795427">
    <w:abstractNumId w:val="16"/>
  </w:num>
  <w:num w:numId="3" w16cid:durableId="916327414">
    <w:abstractNumId w:val="2"/>
  </w:num>
  <w:num w:numId="4" w16cid:durableId="1188758940">
    <w:abstractNumId w:val="12"/>
  </w:num>
  <w:num w:numId="5" w16cid:durableId="52388162">
    <w:abstractNumId w:val="9"/>
  </w:num>
  <w:num w:numId="6" w16cid:durableId="876085579">
    <w:abstractNumId w:val="11"/>
  </w:num>
  <w:num w:numId="7" w16cid:durableId="2033417491">
    <w:abstractNumId w:val="5"/>
  </w:num>
  <w:num w:numId="8" w16cid:durableId="1501122256">
    <w:abstractNumId w:val="8"/>
  </w:num>
  <w:num w:numId="9" w16cid:durableId="866060031">
    <w:abstractNumId w:val="3"/>
  </w:num>
  <w:num w:numId="10" w16cid:durableId="925303147">
    <w:abstractNumId w:val="10"/>
  </w:num>
  <w:num w:numId="11" w16cid:durableId="523982392">
    <w:abstractNumId w:val="14"/>
  </w:num>
  <w:num w:numId="12" w16cid:durableId="175274927">
    <w:abstractNumId w:val="4"/>
  </w:num>
  <w:num w:numId="13" w16cid:durableId="652298297">
    <w:abstractNumId w:val="6"/>
  </w:num>
  <w:num w:numId="14" w16cid:durableId="1963221474">
    <w:abstractNumId w:val="15"/>
  </w:num>
  <w:num w:numId="15" w16cid:durableId="927037531">
    <w:abstractNumId w:val="0"/>
  </w:num>
  <w:num w:numId="16" w16cid:durableId="1066293969">
    <w:abstractNumId w:val="1"/>
  </w:num>
  <w:num w:numId="17" w16cid:durableId="792988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9D"/>
    <w:rsid w:val="00001042"/>
    <w:rsid w:val="00003A30"/>
    <w:rsid w:val="00057208"/>
    <w:rsid w:val="0007038B"/>
    <w:rsid w:val="000A27F6"/>
    <w:rsid w:val="000D7997"/>
    <w:rsid w:val="000F3FBE"/>
    <w:rsid w:val="00125BD3"/>
    <w:rsid w:val="00135303"/>
    <w:rsid w:val="00153199"/>
    <w:rsid w:val="0017168F"/>
    <w:rsid w:val="00184241"/>
    <w:rsid w:val="001B3724"/>
    <w:rsid w:val="00223FC1"/>
    <w:rsid w:val="00250D8D"/>
    <w:rsid w:val="002D3173"/>
    <w:rsid w:val="002D3802"/>
    <w:rsid w:val="00313810"/>
    <w:rsid w:val="00315212"/>
    <w:rsid w:val="00326CA2"/>
    <w:rsid w:val="00351AB4"/>
    <w:rsid w:val="003C367F"/>
    <w:rsid w:val="00444EB5"/>
    <w:rsid w:val="00477EDA"/>
    <w:rsid w:val="005542C4"/>
    <w:rsid w:val="00573A4D"/>
    <w:rsid w:val="005815C4"/>
    <w:rsid w:val="00584137"/>
    <w:rsid w:val="00584921"/>
    <w:rsid w:val="005D2A9D"/>
    <w:rsid w:val="005F35EE"/>
    <w:rsid w:val="005F6364"/>
    <w:rsid w:val="00752BBD"/>
    <w:rsid w:val="007F21FF"/>
    <w:rsid w:val="007F3CB2"/>
    <w:rsid w:val="00811821"/>
    <w:rsid w:val="009231C2"/>
    <w:rsid w:val="00957F92"/>
    <w:rsid w:val="00991C5F"/>
    <w:rsid w:val="009B119B"/>
    <w:rsid w:val="009D35DD"/>
    <w:rsid w:val="009F734A"/>
    <w:rsid w:val="00A11CBD"/>
    <w:rsid w:val="00A15580"/>
    <w:rsid w:val="00A60E9F"/>
    <w:rsid w:val="00A802AD"/>
    <w:rsid w:val="00A95E7A"/>
    <w:rsid w:val="00AC24C9"/>
    <w:rsid w:val="00B201D4"/>
    <w:rsid w:val="00B508C2"/>
    <w:rsid w:val="00B55D86"/>
    <w:rsid w:val="00B7141A"/>
    <w:rsid w:val="00BA7D0D"/>
    <w:rsid w:val="00BD2A46"/>
    <w:rsid w:val="00C3355D"/>
    <w:rsid w:val="00C57D13"/>
    <w:rsid w:val="00CB4292"/>
    <w:rsid w:val="00CD3ACD"/>
    <w:rsid w:val="00CD58A1"/>
    <w:rsid w:val="00D23182"/>
    <w:rsid w:val="00D256FE"/>
    <w:rsid w:val="00D61F38"/>
    <w:rsid w:val="00DE39A8"/>
    <w:rsid w:val="00E033DE"/>
    <w:rsid w:val="00E22D27"/>
    <w:rsid w:val="00E33127"/>
    <w:rsid w:val="00E9559E"/>
    <w:rsid w:val="00EB2074"/>
    <w:rsid w:val="00EB4256"/>
    <w:rsid w:val="00ED4910"/>
    <w:rsid w:val="00F04B1F"/>
    <w:rsid w:val="00F34FC8"/>
    <w:rsid w:val="00F47C0A"/>
    <w:rsid w:val="00F60C60"/>
    <w:rsid w:val="00F67CA3"/>
    <w:rsid w:val="00F71544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C208"/>
  <w15:chartTrackingRefBased/>
  <w15:docId w15:val="{3A7B572C-E164-4391-AE3E-A94A9F5A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AA8"/>
    <w:pPr>
      <w:ind w:left="720"/>
      <w:contextualSpacing/>
    </w:pPr>
  </w:style>
  <w:style w:type="table" w:styleId="TableGrid">
    <w:name w:val="Table Grid"/>
    <w:basedOn w:val="TableNormal"/>
    <w:uiPriority w:val="39"/>
    <w:rsid w:val="0035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Brown</dc:creator>
  <cp:keywords/>
  <dc:description/>
  <cp:lastModifiedBy>Peggy Brown</cp:lastModifiedBy>
  <cp:revision>2</cp:revision>
  <cp:lastPrinted>2023-01-12T16:29:00Z</cp:lastPrinted>
  <dcterms:created xsi:type="dcterms:W3CDTF">2023-01-12T21:11:00Z</dcterms:created>
  <dcterms:modified xsi:type="dcterms:W3CDTF">2023-01-12T21:11:00Z</dcterms:modified>
</cp:coreProperties>
</file>